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5569" w14:textId="77777777" w:rsidR="00695BE5" w:rsidRDefault="00695BE5" w:rsidP="00C0049C">
      <w:pPr>
        <w:pStyle w:val="Titel"/>
        <w:tabs>
          <w:tab w:val="clear" w:pos="2552"/>
        </w:tabs>
        <w:rPr>
          <w:b/>
        </w:rPr>
      </w:pPr>
      <w:r>
        <w:rPr>
          <w:b/>
        </w:rPr>
        <w:t xml:space="preserve">Qualitätssicherungsvereinbarung mit </w:t>
      </w:r>
      <w:r w:rsidR="00840B73">
        <w:rPr>
          <w:b/>
        </w:rPr>
        <w:t>Software</w:t>
      </w:r>
      <w:r w:rsidR="00E711EA">
        <w:rPr>
          <w:b/>
        </w:rPr>
        <w:t>l</w:t>
      </w:r>
      <w:r>
        <w:rPr>
          <w:b/>
        </w:rPr>
        <w:t>ieferanten</w:t>
      </w:r>
    </w:p>
    <w:p w14:paraId="6E42483A" w14:textId="77777777" w:rsidR="00695BE5" w:rsidRDefault="00695BE5" w:rsidP="008D6574">
      <w:pPr>
        <w:pStyle w:val="StandardZentriert"/>
        <w:jc w:val="left"/>
      </w:pPr>
    </w:p>
    <w:p w14:paraId="7FD9C3EA" w14:textId="77777777" w:rsidR="00695BE5" w:rsidRDefault="008A5102" w:rsidP="008D6574">
      <w:pPr>
        <w:pStyle w:val="StandardZentriert"/>
        <w:jc w:val="left"/>
      </w:pPr>
      <w:r>
        <w:rPr>
          <w:noProof/>
        </w:rPr>
        <w:pict w14:anchorId="4D606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haeffler_35" o:spid="_x0000_s1027" type="#_x0000_t75" alt="Schaeffler_35mm" style="position:absolute;margin-left:440.9pt;margin-top:35.65pt;width:99.65pt;height:10.9pt;z-index:251657728;visibility:visible;mso-position-horizontal-relative:page;mso-position-vertical-relative:page">
            <v:imagedata r:id="rId13" o:title="Schaeffler_35mm"/>
            <w10:wrap anchorx="page" anchory="page"/>
          </v:shape>
        </w:pict>
      </w:r>
    </w:p>
    <w:p w14:paraId="603DE91C" w14:textId="77777777" w:rsidR="002A0F62" w:rsidRDefault="002A0F62" w:rsidP="008D6574"/>
    <w:p w14:paraId="4224AFD0" w14:textId="77777777" w:rsidR="002A0F62" w:rsidRPr="002A0F62" w:rsidRDefault="002A0F62" w:rsidP="008D6574"/>
    <w:p w14:paraId="147993D5" w14:textId="77777777" w:rsidR="000D5BB6" w:rsidRPr="00D20AF7" w:rsidRDefault="00695BE5" w:rsidP="001B5E86">
      <w:pPr>
        <w:pStyle w:val="StandardZentriert"/>
        <w:tabs>
          <w:tab w:val="clear" w:pos="2552"/>
          <w:tab w:val="clear" w:pos="4536"/>
          <w:tab w:val="clear" w:pos="6804"/>
          <w:tab w:val="left" w:pos="1620"/>
        </w:tabs>
        <w:spacing w:before="60"/>
        <w:jc w:val="left"/>
      </w:pPr>
      <w:r>
        <w:t>zwischen</w:t>
      </w:r>
      <w:r w:rsidR="000D5BB6">
        <w:t xml:space="preserve"> </w:t>
      </w:r>
      <w:r w:rsidR="000D5BB6">
        <w:tab/>
      </w:r>
      <w:r w:rsidR="00674077">
        <w:fldChar w:fldCharType="begin">
          <w:ffData>
            <w:name w:val=""/>
            <w:enabled/>
            <w:calcOnExit w:val="0"/>
            <w:textInput/>
          </w:ffData>
        </w:fldChar>
      </w:r>
      <w:r w:rsidR="00674077">
        <w:instrText xml:space="preserve"> FORMTEXT </w:instrText>
      </w:r>
      <w:r w:rsidR="00674077">
        <w:fldChar w:fldCharType="separate"/>
      </w:r>
      <w:r w:rsidR="00674077">
        <w:rPr>
          <w:noProof/>
        </w:rPr>
        <w:t> </w:t>
      </w:r>
      <w:r w:rsidR="00674077">
        <w:rPr>
          <w:noProof/>
        </w:rPr>
        <w:t> </w:t>
      </w:r>
      <w:r w:rsidR="00674077">
        <w:rPr>
          <w:noProof/>
        </w:rPr>
        <w:t> </w:t>
      </w:r>
      <w:r w:rsidR="00674077">
        <w:rPr>
          <w:noProof/>
        </w:rPr>
        <w:t> </w:t>
      </w:r>
      <w:r w:rsidR="00674077">
        <w:rPr>
          <w:noProof/>
        </w:rPr>
        <w:t> </w:t>
      </w:r>
      <w:r w:rsidR="00674077">
        <w:fldChar w:fldCharType="end"/>
      </w:r>
    </w:p>
    <w:p w14:paraId="172920FB" w14:textId="77777777" w:rsidR="002A0F62" w:rsidRDefault="00674077" w:rsidP="001B5E86">
      <w:pPr>
        <w:tabs>
          <w:tab w:val="clear" w:pos="2552"/>
          <w:tab w:val="left" w:pos="1620"/>
        </w:tabs>
        <w:spacing w:before="60"/>
        <w:ind w:left="1620"/>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FE3056B" w14:textId="77777777" w:rsidR="006A6F4A" w:rsidRPr="00D20AF7" w:rsidRDefault="002C6818" w:rsidP="001B5E86">
      <w:pPr>
        <w:tabs>
          <w:tab w:val="clear" w:pos="2552"/>
          <w:tab w:val="left" w:pos="1620"/>
        </w:tabs>
        <w:spacing w:before="60"/>
        <w:ind w:left="1620"/>
      </w:pPr>
      <w:r w:rsidRPr="00D20AF7">
        <w:fldChar w:fldCharType="begin">
          <w:ffData>
            <w:name w:val="Text4"/>
            <w:enabled/>
            <w:calcOnExit w:val="0"/>
            <w:textInput/>
          </w:ffData>
        </w:fldChar>
      </w:r>
      <w:r w:rsidR="006A6F4A" w:rsidRPr="00D20AF7">
        <w:instrText xml:space="preserve"> FORMTEXT </w:instrText>
      </w:r>
      <w:r w:rsidRPr="00D20AF7">
        <w:fldChar w:fldCharType="separate"/>
      </w:r>
      <w:r w:rsidR="00171D0E">
        <w:rPr>
          <w:noProof/>
        </w:rPr>
        <w:t> </w:t>
      </w:r>
      <w:r w:rsidR="00171D0E">
        <w:rPr>
          <w:noProof/>
        </w:rPr>
        <w:t> </w:t>
      </w:r>
      <w:r w:rsidR="00171D0E">
        <w:rPr>
          <w:noProof/>
        </w:rPr>
        <w:t> </w:t>
      </w:r>
      <w:r w:rsidR="00171D0E">
        <w:rPr>
          <w:noProof/>
        </w:rPr>
        <w:t> </w:t>
      </w:r>
      <w:r w:rsidR="00171D0E">
        <w:rPr>
          <w:noProof/>
        </w:rPr>
        <w:t> </w:t>
      </w:r>
      <w:r w:rsidRPr="00D20AF7">
        <w:fldChar w:fldCharType="end"/>
      </w:r>
    </w:p>
    <w:p w14:paraId="6353913E" w14:textId="77777777" w:rsidR="006A6F4A" w:rsidRPr="006A6F4A" w:rsidRDefault="002A0F62" w:rsidP="001B5E86">
      <w:pPr>
        <w:pStyle w:val="StandardZentriert"/>
        <w:tabs>
          <w:tab w:val="clear" w:pos="2552"/>
          <w:tab w:val="clear" w:pos="4536"/>
          <w:tab w:val="clear" w:pos="6804"/>
          <w:tab w:val="left" w:pos="1620"/>
        </w:tabs>
        <w:spacing w:before="60"/>
        <w:jc w:val="left"/>
      </w:pPr>
      <w:r w:rsidRPr="00D20AF7">
        <w:tab/>
      </w:r>
      <w:r w:rsidR="002C6818" w:rsidRPr="00D20AF7">
        <w:fldChar w:fldCharType="begin">
          <w:ffData>
            <w:name w:val="Text4"/>
            <w:enabled/>
            <w:calcOnExit w:val="0"/>
            <w:textInput/>
          </w:ffData>
        </w:fldChar>
      </w:r>
      <w:r w:rsidR="00E111F2" w:rsidRPr="00D20AF7">
        <w:instrText xml:space="preserve"> FORMTEXT </w:instrText>
      </w:r>
      <w:r w:rsidR="002C6818" w:rsidRPr="00D20AF7">
        <w:fldChar w:fldCharType="separate"/>
      </w:r>
      <w:r w:rsidR="00171D0E">
        <w:rPr>
          <w:noProof/>
        </w:rPr>
        <w:t> </w:t>
      </w:r>
      <w:r w:rsidR="00171D0E">
        <w:rPr>
          <w:noProof/>
        </w:rPr>
        <w:t> </w:t>
      </w:r>
      <w:r w:rsidR="00171D0E">
        <w:rPr>
          <w:noProof/>
        </w:rPr>
        <w:t> </w:t>
      </w:r>
      <w:r w:rsidR="00171D0E">
        <w:rPr>
          <w:noProof/>
        </w:rPr>
        <w:t> </w:t>
      </w:r>
      <w:r w:rsidR="00171D0E">
        <w:rPr>
          <w:noProof/>
        </w:rPr>
        <w:t> </w:t>
      </w:r>
      <w:r w:rsidR="002C6818" w:rsidRPr="00D20AF7">
        <w:fldChar w:fldCharType="end"/>
      </w:r>
    </w:p>
    <w:p w14:paraId="17F7DA48" w14:textId="77777777" w:rsidR="00E111F2" w:rsidRDefault="00E111F2" w:rsidP="001B5E86">
      <w:pPr>
        <w:tabs>
          <w:tab w:val="clear" w:pos="2552"/>
          <w:tab w:val="left" w:pos="1620"/>
        </w:tabs>
        <w:spacing w:before="60"/>
      </w:pPr>
      <w:r w:rsidRPr="00D20AF7">
        <w:tab/>
      </w:r>
      <w:r w:rsidR="006A6F4A">
        <w:t>Schaeffler Lieferantennr.:</w:t>
      </w:r>
      <w:r w:rsidR="006A6F4A" w:rsidRPr="006A6F4A">
        <w:t xml:space="preserve"> </w:t>
      </w:r>
      <w:r w:rsidR="002C6818" w:rsidRPr="00D20AF7">
        <w:fldChar w:fldCharType="begin">
          <w:ffData>
            <w:name w:val="Text4"/>
            <w:enabled/>
            <w:calcOnExit w:val="0"/>
            <w:textInput/>
          </w:ffData>
        </w:fldChar>
      </w:r>
      <w:r w:rsidR="006A6F4A" w:rsidRPr="00D20AF7">
        <w:instrText xml:space="preserve"> FORMTEXT </w:instrText>
      </w:r>
      <w:r w:rsidR="002C6818" w:rsidRPr="00D20AF7">
        <w:fldChar w:fldCharType="separate"/>
      </w:r>
      <w:r w:rsidR="00171D0E">
        <w:rPr>
          <w:noProof/>
        </w:rPr>
        <w:t> </w:t>
      </w:r>
      <w:r w:rsidR="00171D0E">
        <w:rPr>
          <w:noProof/>
        </w:rPr>
        <w:t> </w:t>
      </w:r>
      <w:r w:rsidR="00171D0E">
        <w:rPr>
          <w:noProof/>
        </w:rPr>
        <w:t> </w:t>
      </w:r>
      <w:r w:rsidR="00171D0E">
        <w:rPr>
          <w:noProof/>
        </w:rPr>
        <w:t> </w:t>
      </w:r>
      <w:r w:rsidR="00171D0E">
        <w:rPr>
          <w:noProof/>
        </w:rPr>
        <w:t> </w:t>
      </w:r>
      <w:r w:rsidR="002C6818" w:rsidRPr="00D20AF7">
        <w:fldChar w:fldCharType="end"/>
      </w:r>
    </w:p>
    <w:p w14:paraId="1A7DBF12" w14:textId="77777777" w:rsidR="000739C3" w:rsidRPr="00E111F2" w:rsidRDefault="000739C3" w:rsidP="001B5E86">
      <w:pPr>
        <w:tabs>
          <w:tab w:val="clear" w:pos="2552"/>
          <w:tab w:val="left" w:pos="1620"/>
        </w:tabs>
        <w:spacing w:before="60"/>
      </w:pPr>
      <w:r>
        <w:tab/>
      </w:r>
      <w:bookmarkStart w:id="1" w:name="Text6"/>
      <w:r w:rsidR="00F56ED9">
        <w:t>U</w:t>
      </w:r>
      <w:r w:rsidR="006A6F4A">
        <w:t>PIK/DUNS-Nr.:</w:t>
      </w:r>
      <w:r w:rsidR="006A6F4A" w:rsidRPr="006A6F4A">
        <w:t xml:space="preserve"> </w:t>
      </w:r>
      <w:r w:rsidR="002C6818" w:rsidRPr="00D20AF7">
        <w:fldChar w:fldCharType="begin">
          <w:ffData>
            <w:name w:val="Text4"/>
            <w:enabled/>
            <w:calcOnExit w:val="0"/>
            <w:textInput/>
          </w:ffData>
        </w:fldChar>
      </w:r>
      <w:r w:rsidR="006A6F4A" w:rsidRPr="00D20AF7">
        <w:instrText xml:space="preserve"> FORMTEXT </w:instrText>
      </w:r>
      <w:r w:rsidR="002C6818" w:rsidRPr="00D20AF7">
        <w:fldChar w:fldCharType="separate"/>
      </w:r>
      <w:r w:rsidR="00171D0E">
        <w:rPr>
          <w:noProof/>
        </w:rPr>
        <w:t> </w:t>
      </w:r>
      <w:r w:rsidR="00171D0E">
        <w:rPr>
          <w:noProof/>
        </w:rPr>
        <w:t> </w:t>
      </w:r>
      <w:r w:rsidR="00171D0E">
        <w:rPr>
          <w:noProof/>
        </w:rPr>
        <w:t> </w:t>
      </w:r>
      <w:r w:rsidR="00171D0E">
        <w:rPr>
          <w:noProof/>
        </w:rPr>
        <w:t> </w:t>
      </w:r>
      <w:r w:rsidR="00171D0E">
        <w:rPr>
          <w:noProof/>
        </w:rPr>
        <w:t> </w:t>
      </w:r>
      <w:r w:rsidR="002C6818" w:rsidRPr="00D20AF7">
        <w:fldChar w:fldCharType="end"/>
      </w:r>
      <w:bookmarkEnd w:id="1"/>
    </w:p>
    <w:p w14:paraId="6517D0E1" w14:textId="77777777" w:rsidR="00E111F2" w:rsidRDefault="002A0F62" w:rsidP="001B5E86">
      <w:pPr>
        <w:pStyle w:val="StandardZentriert"/>
        <w:tabs>
          <w:tab w:val="clear" w:pos="2552"/>
          <w:tab w:val="clear" w:pos="4536"/>
          <w:tab w:val="clear" w:pos="6804"/>
          <w:tab w:val="left" w:pos="1620"/>
        </w:tabs>
        <w:jc w:val="left"/>
      </w:pPr>
      <w:r>
        <w:tab/>
      </w:r>
    </w:p>
    <w:p w14:paraId="5DB5428B" w14:textId="77777777" w:rsidR="00695BE5" w:rsidRPr="00ED3D4D" w:rsidRDefault="00E111F2" w:rsidP="001B5E86">
      <w:pPr>
        <w:pStyle w:val="StandardZentriert"/>
        <w:tabs>
          <w:tab w:val="clear" w:pos="2552"/>
          <w:tab w:val="clear" w:pos="4536"/>
          <w:tab w:val="clear" w:pos="6804"/>
          <w:tab w:val="left" w:pos="1620"/>
        </w:tabs>
        <w:jc w:val="left"/>
        <w:rPr>
          <w:szCs w:val="22"/>
        </w:rPr>
      </w:pPr>
      <w:r>
        <w:tab/>
      </w:r>
      <w:r w:rsidR="002A0F62" w:rsidRPr="00ED3D4D">
        <w:rPr>
          <w:szCs w:val="22"/>
        </w:rPr>
        <w:t>(na</w:t>
      </w:r>
      <w:r w:rsidR="00695BE5" w:rsidRPr="00ED3D4D">
        <w:rPr>
          <w:szCs w:val="22"/>
        </w:rPr>
        <w:t>ch</w:t>
      </w:r>
      <w:r w:rsidR="002A0F62" w:rsidRPr="00ED3D4D">
        <w:rPr>
          <w:szCs w:val="22"/>
        </w:rPr>
        <w:t>stehend</w:t>
      </w:r>
      <w:r w:rsidR="00695BE5" w:rsidRPr="00ED3D4D">
        <w:rPr>
          <w:szCs w:val="22"/>
        </w:rPr>
        <w:t xml:space="preserve"> Lieferant genannt</w:t>
      </w:r>
      <w:r w:rsidR="002A0F62" w:rsidRPr="00ED3D4D">
        <w:rPr>
          <w:szCs w:val="22"/>
        </w:rPr>
        <w:t>)</w:t>
      </w:r>
    </w:p>
    <w:p w14:paraId="0DC6C38A" w14:textId="77777777" w:rsidR="002A0F62" w:rsidRDefault="002A0F62" w:rsidP="001B5E86"/>
    <w:p w14:paraId="1D482DF9" w14:textId="77777777" w:rsidR="002A0F62" w:rsidRDefault="002A0F62" w:rsidP="001B5E86"/>
    <w:p w14:paraId="75185CB4" w14:textId="77777777" w:rsidR="002A0F62" w:rsidRDefault="002A0F62" w:rsidP="001B5E86"/>
    <w:p w14:paraId="42A96EE2" w14:textId="77777777" w:rsidR="002A0F62" w:rsidRPr="002A0F62" w:rsidRDefault="002A0F62" w:rsidP="001B5E86"/>
    <w:p w14:paraId="790FB9ED" w14:textId="77777777" w:rsidR="00862614" w:rsidRPr="00335560" w:rsidRDefault="002A0F62" w:rsidP="001B5E86">
      <w:pPr>
        <w:tabs>
          <w:tab w:val="left" w:pos="1620"/>
        </w:tabs>
        <w:spacing w:before="60"/>
      </w:pPr>
      <w:r>
        <w:t>und</w:t>
      </w:r>
      <w:r>
        <w:tab/>
      </w:r>
      <w:r w:rsidR="005C484F" w:rsidRPr="00335560">
        <w:t xml:space="preserve">Schaeffler </w:t>
      </w:r>
      <w:r w:rsidR="00104847" w:rsidRPr="00335560">
        <w:t>Technologies</w:t>
      </w:r>
      <w:r w:rsidR="005A3693" w:rsidRPr="00335560">
        <w:t xml:space="preserve"> </w:t>
      </w:r>
      <w:r w:rsidR="0095136F" w:rsidRPr="00335560">
        <w:t>GmbH</w:t>
      </w:r>
      <w:r w:rsidR="00104847" w:rsidRPr="00335560">
        <w:t xml:space="preserve"> &amp; Co. </w:t>
      </w:r>
      <w:r w:rsidR="005C484F" w:rsidRPr="00335560">
        <w:t xml:space="preserve">KG </w:t>
      </w:r>
    </w:p>
    <w:p w14:paraId="6B5CB387" w14:textId="77777777" w:rsidR="002A0F62" w:rsidRPr="002A0F62" w:rsidRDefault="00CB2516" w:rsidP="001B5E86">
      <w:pPr>
        <w:spacing w:before="60"/>
        <w:ind w:left="1620"/>
      </w:pPr>
      <w:r w:rsidRPr="005C484F">
        <w:t>Industriestra</w:t>
      </w:r>
      <w:r>
        <w:t>ß</w:t>
      </w:r>
      <w:r w:rsidRPr="005C484F">
        <w:t xml:space="preserve">e </w:t>
      </w:r>
      <w:r w:rsidR="005C484F" w:rsidRPr="005C484F">
        <w:t>1 - 3</w:t>
      </w:r>
    </w:p>
    <w:p w14:paraId="5E603AC0" w14:textId="77777777" w:rsidR="002A0F62" w:rsidRDefault="005C484F" w:rsidP="001B5E86">
      <w:pPr>
        <w:tabs>
          <w:tab w:val="clear" w:pos="4536"/>
          <w:tab w:val="clear" w:pos="6804"/>
        </w:tabs>
        <w:spacing w:before="60"/>
        <w:ind w:left="1620"/>
      </w:pPr>
      <w:r w:rsidRPr="005C484F">
        <w:t>91074 Herzogenaurach</w:t>
      </w:r>
      <w:r>
        <w:t xml:space="preserve"> </w:t>
      </w:r>
    </w:p>
    <w:p w14:paraId="2CBAC991" w14:textId="77777777" w:rsidR="00ED0058" w:rsidRPr="002A0F62" w:rsidRDefault="005C484F" w:rsidP="001B5E86">
      <w:pPr>
        <w:tabs>
          <w:tab w:val="clear" w:pos="4536"/>
          <w:tab w:val="clear" w:pos="6804"/>
        </w:tabs>
        <w:spacing w:before="60"/>
        <w:ind w:left="1620"/>
      </w:pPr>
      <w:r w:rsidRPr="005C484F">
        <w:t>Deutschland</w:t>
      </w:r>
    </w:p>
    <w:p w14:paraId="14D39625" w14:textId="77777777" w:rsidR="002A0F62" w:rsidRPr="002A0F62" w:rsidRDefault="002A0F62" w:rsidP="002A0F62"/>
    <w:p w14:paraId="1433D473" w14:textId="77777777" w:rsidR="00695BE5" w:rsidRPr="00ED3D4D" w:rsidRDefault="002A0F62" w:rsidP="002A0F62">
      <w:pPr>
        <w:pStyle w:val="StandardZentriert"/>
        <w:tabs>
          <w:tab w:val="clear" w:pos="2552"/>
          <w:tab w:val="left" w:pos="1620"/>
        </w:tabs>
        <w:jc w:val="left"/>
        <w:rPr>
          <w:szCs w:val="22"/>
        </w:rPr>
      </w:pPr>
      <w:r>
        <w:tab/>
      </w:r>
      <w:r w:rsidRPr="00ED3D4D">
        <w:rPr>
          <w:szCs w:val="22"/>
        </w:rPr>
        <w:t>(</w:t>
      </w:r>
      <w:r w:rsidR="00695BE5" w:rsidRPr="00ED3D4D">
        <w:rPr>
          <w:szCs w:val="22"/>
        </w:rPr>
        <w:t>nach</w:t>
      </w:r>
      <w:r w:rsidRPr="00ED3D4D">
        <w:rPr>
          <w:szCs w:val="22"/>
        </w:rPr>
        <w:t>stehend</w:t>
      </w:r>
      <w:r w:rsidR="00695BE5" w:rsidRPr="00ED3D4D">
        <w:rPr>
          <w:szCs w:val="22"/>
        </w:rPr>
        <w:t xml:space="preserve"> </w:t>
      </w:r>
      <w:r w:rsidR="00840B73">
        <w:rPr>
          <w:szCs w:val="22"/>
        </w:rPr>
        <w:t>Schaeffler</w:t>
      </w:r>
      <w:r w:rsidR="00695BE5" w:rsidRPr="00ED3D4D">
        <w:rPr>
          <w:szCs w:val="22"/>
        </w:rPr>
        <w:t xml:space="preserve"> genannt</w:t>
      </w:r>
      <w:r w:rsidRPr="00ED3D4D">
        <w:rPr>
          <w:szCs w:val="22"/>
        </w:rPr>
        <w:t>)</w:t>
      </w:r>
    </w:p>
    <w:p w14:paraId="2369EC70" w14:textId="77777777" w:rsidR="00AE0506" w:rsidRPr="00ED3D4D" w:rsidRDefault="00AE0506" w:rsidP="00695BE5">
      <w:pPr>
        <w:rPr>
          <w:szCs w:val="22"/>
          <w:u w:val="single"/>
        </w:rPr>
      </w:pPr>
    </w:p>
    <w:p w14:paraId="31A0420E" w14:textId="77777777" w:rsidR="00AE0506" w:rsidRDefault="00AE0506" w:rsidP="00695BE5">
      <w:pPr>
        <w:rPr>
          <w:u w:val="single"/>
        </w:rPr>
      </w:pPr>
    </w:p>
    <w:p w14:paraId="6C12E3DB" w14:textId="77777777" w:rsidR="00AE0506" w:rsidRDefault="00AE0506" w:rsidP="00695BE5">
      <w:pPr>
        <w:rPr>
          <w:u w:val="single"/>
        </w:rPr>
      </w:pPr>
    </w:p>
    <w:p w14:paraId="2BBC416B" w14:textId="77777777" w:rsidR="002A0F62" w:rsidRDefault="002A0F62" w:rsidP="00695BE5">
      <w:pPr>
        <w:rPr>
          <w:u w:val="single"/>
        </w:rPr>
      </w:pPr>
    </w:p>
    <w:p w14:paraId="70267F42" w14:textId="77777777" w:rsidR="002A0F62" w:rsidRDefault="002A0F62" w:rsidP="00695BE5">
      <w:pPr>
        <w:rPr>
          <w:u w:val="single"/>
        </w:rPr>
      </w:pPr>
    </w:p>
    <w:p w14:paraId="0FECFB91" w14:textId="77777777" w:rsidR="002A0F62" w:rsidRDefault="002A0F62" w:rsidP="00695BE5">
      <w:pPr>
        <w:rPr>
          <w:u w:val="single"/>
        </w:rPr>
      </w:pPr>
    </w:p>
    <w:p w14:paraId="117BB56E" w14:textId="77777777" w:rsidR="002A0F62" w:rsidRDefault="002A0F62" w:rsidP="00695BE5">
      <w:pPr>
        <w:rPr>
          <w:u w:val="single"/>
        </w:rPr>
      </w:pPr>
    </w:p>
    <w:p w14:paraId="51EC08F0" w14:textId="77777777" w:rsidR="002A0F62" w:rsidRDefault="002A0F62" w:rsidP="00695BE5">
      <w:pPr>
        <w:rPr>
          <w:u w:val="single"/>
        </w:rPr>
      </w:pPr>
    </w:p>
    <w:p w14:paraId="671FC011" w14:textId="77777777" w:rsidR="00AE0506" w:rsidRDefault="00AE0506" w:rsidP="00695BE5">
      <w:pPr>
        <w:rPr>
          <w:u w:val="single"/>
        </w:rPr>
      </w:pPr>
    </w:p>
    <w:p w14:paraId="4818470F" w14:textId="77777777" w:rsidR="00695BE5" w:rsidRDefault="00695BE5" w:rsidP="002A0F62">
      <w:pPr>
        <w:pStyle w:val="StandardBlock"/>
        <w:rPr>
          <w:sz w:val="8"/>
          <w:u w:val="single"/>
        </w:rPr>
      </w:pPr>
      <w:r>
        <w:rPr>
          <w:b/>
        </w:rPr>
        <w:t>Präambel</w:t>
      </w:r>
    </w:p>
    <w:p w14:paraId="666AE017" w14:textId="77777777" w:rsidR="00695BE5" w:rsidRDefault="00E538DC" w:rsidP="00021BEF">
      <w:pPr>
        <w:pStyle w:val="StandardBlock"/>
      </w:pPr>
      <w:r>
        <w:t xml:space="preserve">Die </w:t>
      </w:r>
      <w:r w:rsidR="00695BE5">
        <w:t xml:space="preserve">Wettbewerbsfähigkeit und Position </w:t>
      </w:r>
      <w:r>
        <w:t xml:space="preserve">der Schaeffler Gruppe </w:t>
      </w:r>
      <w:r w:rsidR="00695BE5">
        <w:t xml:space="preserve">auf dem Weltmarkt wird durch die Qualität </w:t>
      </w:r>
      <w:r w:rsidR="004506F3">
        <w:t xml:space="preserve">ihrer </w:t>
      </w:r>
      <w:r w:rsidR="00695BE5">
        <w:t xml:space="preserve">Produkte entscheidend bestimmt. Die einwandfreie </w:t>
      </w:r>
      <w:r w:rsidR="0066343F">
        <w:t>Funktionalität</w:t>
      </w:r>
      <w:r w:rsidR="00695BE5">
        <w:t xml:space="preserve"> und Zuverlässigkeit der zugekauften </w:t>
      </w:r>
      <w:r w:rsidR="00840B73">
        <w:t>Software</w:t>
      </w:r>
      <w:r w:rsidR="00FC4E43">
        <w:t xml:space="preserve"> </w:t>
      </w:r>
      <w:r w:rsidR="00840B73">
        <w:t>und</w:t>
      </w:r>
      <w:r w:rsidR="00DD2C59">
        <w:t xml:space="preserve"> </w:t>
      </w:r>
      <w:r w:rsidR="0018118B">
        <w:t xml:space="preserve">die </w:t>
      </w:r>
      <w:r w:rsidR="001603F8">
        <w:t xml:space="preserve">damit verbundenen </w:t>
      </w:r>
      <w:r w:rsidR="0066343F">
        <w:t xml:space="preserve">Entwicklungstätigkeiten </w:t>
      </w:r>
      <w:r w:rsidR="00695BE5">
        <w:t xml:space="preserve">haben </w:t>
      </w:r>
      <w:r>
        <w:t xml:space="preserve">dabei </w:t>
      </w:r>
      <w:r w:rsidR="004506F3">
        <w:t xml:space="preserve">unmittelbaren </w:t>
      </w:r>
      <w:r w:rsidR="00695BE5">
        <w:t>Einfluss</w:t>
      </w:r>
      <w:r w:rsidR="004506F3">
        <w:t xml:space="preserve"> auf die Qualität der Erzeugnisse der Schaeffler Gruppe</w:t>
      </w:r>
      <w:r w:rsidR="00AE0506">
        <w:t xml:space="preserve">. </w:t>
      </w:r>
    </w:p>
    <w:p w14:paraId="2D23C3CC" w14:textId="77777777" w:rsidR="00695BE5" w:rsidRDefault="00695BE5" w:rsidP="00515392">
      <w:pPr>
        <w:pStyle w:val="StandardBlock"/>
      </w:pPr>
      <w:r>
        <w:t xml:space="preserve">Diese </w:t>
      </w:r>
      <w:r w:rsidRPr="00B506EA">
        <w:rPr>
          <w:i/>
          <w:iCs/>
        </w:rPr>
        <w:t xml:space="preserve">Qualitätssicherungsvereinbarung </w:t>
      </w:r>
      <w:r w:rsidR="00B506EA" w:rsidRPr="00B506EA">
        <w:rPr>
          <w:i/>
          <w:iCs/>
        </w:rPr>
        <w:t xml:space="preserve">mit </w:t>
      </w:r>
      <w:r w:rsidR="00840B73">
        <w:rPr>
          <w:i/>
          <w:iCs/>
        </w:rPr>
        <w:t>Software</w:t>
      </w:r>
      <w:r w:rsidR="00FC4E43">
        <w:rPr>
          <w:i/>
          <w:iCs/>
        </w:rPr>
        <w:t>lieferanten</w:t>
      </w:r>
      <w:r w:rsidR="001008DB">
        <w:rPr>
          <w:i/>
          <w:iCs/>
        </w:rPr>
        <w:t xml:space="preserve"> </w:t>
      </w:r>
      <w:r w:rsidR="00B506EA" w:rsidRPr="00B506EA">
        <w:rPr>
          <w:i/>
          <w:iCs/>
        </w:rPr>
        <w:t>(QSV)</w:t>
      </w:r>
      <w:r w:rsidR="00B506EA">
        <w:t xml:space="preserve"> </w:t>
      </w:r>
      <w:r>
        <w:t xml:space="preserve">ist </w:t>
      </w:r>
      <w:r w:rsidR="004506F3">
        <w:t xml:space="preserve">die verbindliche </w:t>
      </w:r>
      <w:r>
        <w:t xml:space="preserve">Festlegung der technischen und organisatorischen Rahmenbedingungen, </w:t>
      </w:r>
      <w:r w:rsidR="004506F3">
        <w:t>bezüglich sämtlicher Lieferungen und Leistungen</w:t>
      </w:r>
      <w:r w:rsidR="00515392" w:rsidRPr="00515392">
        <w:t xml:space="preserve"> </w:t>
      </w:r>
      <w:r w:rsidR="00515392">
        <w:t xml:space="preserve">an die Schaeffler Gruppe </w:t>
      </w:r>
      <w:r w:rsidR="005A3693" w:rsidRPr="005A3693">
        <w:rPr>
          <w:rFonts w:cs="Arial"/>
          <w:szCs w:val="22"/>
        </w:rPr>
        <w:t xml:space="preserve">(d. h. Schaeffler AG und alle </w:t>
      </w:r>
      <w:proofErr w:type="gramStart"/>
      <w:r w:rsidR="005A3693" w:rsidRPr="005A3693">
        <w:rPr>
          <w:rFonts w:cs="Arial"/>
          <w:szCs w:val="22"/>
        </w:rPr>
        <w:t>Gesellschaften</w:t>
      </w:r>
      <w:proofErr w:type="gramEnd"/>
      <w:r w:rsidR="005A3693" w:rsidRPr="005A3693">
        <w:rPr>
          <w:rFonts w:cs="Arial"/>
          <w:szCs w:val="22"/>
        </w:rPr>
        <w:t xml:space="preserve"> an denen die Schaeffler AG direkt oder indirekt mehrheitlich beteiligt ist)</w:t>
      </w:r>
      <w:r w:rsidR="004506F3" w:rsidRPr="005A3693">
        <w:rPr>
          <w:szCs w:val="22"/>
        </w:rPr>
        <w:t>,</w:t>
      </w:r>
      <w:r w:rsidR="004506F3" w:rsidRPr="004E6BF4">
        <w:rPr>
          <w:szCs w:val="22"/>
        </w:rPr>
        <w:t xml:space="preserve"> </w:t>
      </w:r>
      <w:r w:rsidRPr="004E6BF4">
        <w:rPr>
          <w:szCs w:val="22"/>
        </w:rPr>
        <w:t xml:space="preserve">die zur Erreichung des </w:t>
      </w:r>
      <w:r w:rsidR="00485732" w:rsidRPr="004E6BF4">
        <w:rPr>
          <w:szCs w:val="22"/>
        </w:rPr>
        <w:t xml:space="preserve">gemeinsam </w:t>
      </w:r>
      <w:r w:rsidRPr="004E6BF4">
        <w:rPr>
          <w:szCs w:val="22"/>
        </w:rPr>
        <w:t>angestreb</w:t>
      </w:r>
      <w:r>
        <w:t xml:space="preserve">ten Qualitätszieles </w:t>
      </w:r>
      <w:r w:rsidR="00AE0506">
        <w:t xml:space="preserve">„Null-Fehler“ </w:t>
      </w:r>
      <w:r>
        <w:t>erforderlich sind.</w:t>
      </w:r>
      <w:r w:rsidR="00515392" w:rsidRPr="00515392">
        <w:t xml:space="preserve"> </w:t>
      </w:r>
      <w:r w:rsidR="00515392">
        <w:t>Sie beschreibt die Mindestanforderungen an das Qualitätsmanagementsystem des Lieferanten</w:t>
      </w:r>
      <w:r w:rsidR="004506F3">
        <w:t>.</w:t>
      </w:r>
    </w:p>
    <w:p w14:paraId="501B4319" w14:textId="77777777" w:rsidR="00BA1EA8" w:rsidRDefault="00695BE5" w:rsidP="00B82D70">
      <w:pPr>
        <w:pStyle w:val="StandardBlock"/>
      </w:pPr>
      <w:r>
        <w:t xml:space="preserve">Der Abschluss dieser </w:t>
      </w:r>
      <w:r w:rsidRPr="00485732">
        <w:rPr>
          <w:i/>
        </w:rPr>
        <w:t>Qualitätssicherungsvereinbarung</w:t>
      </w:r>
      <w:r>
        <w:t xml:space="preserve"> stellt einen unverzichtbaren Schritt </w:t>
      </w:r>
      <w:r w:rsidR="00B82D70">
        <w:t xml:space="preserve">für </w:t>
      </w:r>
      <w:r w:rsidR="00B82D70" w:rsidRPr="00550E43">
        <w:rPr>
          <w:szCs w:val="22"/>
        </w:rPr>
        <w:t xml:space="preserve">eine </w:t>
      </w:r>
      <w:r w:rsidR="00B82D70">
        <w:rPr>
          <w:szCs w:val="22"/>
        </w:rPr>
        <w:t>gemeinsame</w:t>
      </w:r>
      <w:r w:rsidR="00B82D70" w:rsidRPr="00550E43">
        <w:rPr>
          <w:szCs w:val="22"/>
        </w:rPr>
        <w:t xml:space="preserve"> geschäftliche Zukunft </w:t>
      </w:r>
      <w:r w:rsidR="00B82D70">
        <w:rPr>
          <w:szCs w:val="22"/>
        </w:rPr>
        <w:t xml:space="preserve">mit </w:t>
      </w:r>
      <w:r w:rsidR="00AE0506">
        <w:t xml:space="preserve">der Schaeffler Gruppe </w:t>
      </w:r>
      <w:r>
        <w:t>dar.</w:t>
      </w:r>
    </w:p>
    <w:p w14:paraId="40E9F5B1" w14:textId="77777777" w:rsidR="00695BE5" w:rsidRPr="0073421F" w:rsidRDefault="00BA1EA8" w:rsidP="009A31AF">
      <w:pPr>
        <w:pStyle w:val="StandardZentriert"/>
        <w:spacing w:before="80" w:after="120"/>
        <w:jc w:val="left"/>
        <w:rPr>
          <w:b/>
          <w:sz w:val="28"/>
          <w:szCs w:val="28"/>
        </w:rPr>
      </w:pPr>
      <w:r>
        <w:br w:type="page"/>
      </w:r>
      <w:r w:rsidR="0073421F" w:rsidRPr="0073421F">
        <w:rPr>
          <w:b/>
          <w:sz w:val="28"/>
          <w:szCs w:val="28"/>
        </w:rPr>
        <w:lastRenderedPageBreak/>
        <w:t>Inhaltsverzeichnis</w:t>
      </w:r>
    </w:p>
    <w:p w14:paraId="6A835872" w14:textId="77777777" w:rsidR="00EE3A20" w:rsidRPr="004F4ABE" w:rsidRDefault="002C6818">
      <w:pPr>
        <w:pStyle w:val="Verzeichnis1"/>
        <w:rPr>
          <w:rFonts w:ascii="Calibri" w:hAnsi="Calibri"/>
          <w:b w:val="0"/>
          <w:szCs w:val="22"/>
        </w:rPr>
      </w:pPr>
      <w:r w:rsidRPr="009C084A">
        <w:fldChar w:fldCharType="begin"/>
      </w:r>
      <w:r w:rsidR="00695BE5" w:rsidRPr="009C084A">
        <w:instrText xml:space="preserve"> TOC \o "1-3" \h \z \u </w:instrText>
      </w:r>
      <w:r w:rsidRPr="009C084A">
        <w:fldChar w:fldCharType="separate"/>
      </w:r>
      <w:hyperlink w:anchor="_Toc67494091" w:history="1">
        <w:r w:rsidR="00EE3A20" w:rsidRPr="001713A1">
          <w:rPr>
            <w:rStyle w:val="Hyperlink"/>
          </w:rPr>
          <w:t>1</w:t>
        </w:r>
        <w:r w:rsidR="00EE3A20" w:rsidRPr="004F4ABE">
          <w:rPr>
            <w:rFonts w:ascii="Calibri" w:hAnsi="Calibri"/>
            <w:b w:val="0"/>
            <w:szCs w:val="22"/>
          </w:rPr>
          <w:tab/>
        </w:r>
        <w:r w:rsidR="00EE3A20" w:rsidRPr="001713A1">
          <w:rPr>
            <w:rStyle w:val="Hyperlink"/>
          </w:rPr>
          <w:t>Verantwortung des Lieferanten für die Qualität seiner Produkte und Leistungen</w:t>
        </w:r>
        <w:r w:rsidR="00EE3A20">
          <w:rPr>
            <w:webHidden/>
          </w:rPr>
          <w:tab/>
        </w:r>
        <w:r w:rsidR="00EE3A20">
          <w:rPr>
            <w:webHidden/>
          </w:rPr>
          <w:fldChar w:fldCharType="begin"/>
        </w:r>
        <w:r w:rsidR="00EE3A20">
          <w:rPr>
            <w:webHidden/>
          </w:rPr>
          <w:instrText xml:space="preserve"> PAGEREF _Toc67494091 \h </w:instrText>
        </w:r>
        <w:r w:rsidR="00EE3A20">
          <w:rPr>
            <w:webHidden/>
          </w:rPr>
        </w:r>
        <w:r w:rsidR="00EE3A20">
          <w:rPr>
            <w:webHidden/>
          </w:rPr>
          <w:fldChar w:fldCharType="separate"/>
        </w:r>
        <w:r w:rsidR="00CB7C09">
          <w:rPr>
            <w:webHidden/>
          </w:rPr>
          <w:t>3</w:t>
        </w:r>
        <w:r w:rsidR="00EE3A20">
          <w:rPr>
            <w:webHidden/>
          </w:rPr>
          <w:fldChar w:fldCharType="end"/>
        </w:r>
      </w:hyperlink>
    </w:p>
    <w:p w14:paraId="4BE502C0" w14:textId="77777777" w:rsidR="00EE3A20" w:rsidRPr="004F4ABE" w:rsidRDefault="008A5102">
      <w:pPr>
        <w:pStyle w:val="Verzeichnis1"/>
        <w:rPr>
          <w:rFonts w:ascii="Calibri" w:hAnsi="Calibri"/>
          <w:b w:val="0"/>
          <w:szCs w:val="22"/>
        </w:rPr>
      </w:pPr>
      <w:hyperlink w:anchor="_Toc67494092" w:history="1">
        <w:r w:rsidR="00EE3A20" w:rsidRPr="001713A1">
          <w:rPr>
            <w:rStyle w:val="Hyperlink"/>
          </w:rPr>
          <w:t>2</w:t>
        </w:r>
        <w:r w:rsidR="00EE3A20" w:rsidRPr="004F4ABE">
          <w:rPr>
            <w:rFonts w:ascii="Calibri" w:hAnsi="Calibri"/>
            <w:b w:val="0"/>
            <w:szCs w:val="22"/>
          </w:rPr>
          <w:tab/>
        </w:r>
        <w:r w:rsidR="00EE3A20" w:rsidRPr="001713A1">
          <w:rPr>
            <w:rStyle w:val="Hyperlink"/>
          </w:rPr>
          <w:t>Qualitätsmanagementsystem</w:t>
        </w:r>
        <w:r w:rsidR="00EE3A20">
          <w:rPr>
            <w:webHidden/>
          </w:rPr>
          <w:tab/>
        </w:r>
        <w:r w:rsidR="00EE3A20">
          <w:rPr>
            <w:webHidden/>
          </w:rPr>
          <w:fldChar w:fldCharType="begin"/>
        </w:r>
        <w:r w:rsidR="00EE3A20">
          <w:rPr>
            <w:webHidden/>
          </w:rPr>
          <w:instrText xml:space="preserve"> PAGEREF _Toc67494092 \h </w:instrText>
        </w:r>
        <w:r w:rsidR="00EE3A20">
          <w:rPr>
            <w:webHidden/>
          </w:rPr>
        </w:r>
        <w:r w:rsidR="00EE3A20">
          <w:rPr>
            <w:webHidden/>
          </w:rPr>
          <w:fldChar w:fldCharType="separate"/>
        </w:r>
        <w:r w:rsidR="00CB7C09">
          <w:rPr>
            <w:webHidden/>
          </w:rPr>
          <w:t>3</w:t>
        </w:r>
        <w:r w:rsidR="00EE3A20">
          <w:rPr>
            <w:webHidden/>
          </w:rPr>
          <w:fldChar w:fldCharType="end"/>
        </w:r>
      </w:hyperlink>
    </w:p>
    <w:p w14:paraId="2BA76AD3" w14:textId="77777777" w:rsidR="00EE3A20" w:rsidRPr="004F4ABE" w:rsidRDefault="008A5102">
      <w:pPr>
        <w:pStyle w:val="Verzeichnis2"/>
        <w:rPr>
          <w:rFonts w:ascii="Calibri" w:hAnsi="Calibri"/>
          <w:szCs w:val="22"/>
        </w:rPr>
      </w:pPr>
      <w:hyperlink w:anchor="_Toc67494093" w:history="1">
        <w:r w:rsidR="00EE3A20" w:rsidRPr="001713A1">
          <w:rPr>
            <w:rStyle w:val="Hyperlink"/>
          </w:rPr>
          <w:t>2.1</w:t>
        </w:r>
        <w:r w:rsidR="00EE3A20" w:rsidRPr="004F4ABE">
          <w:rPr>
            <w:rFonts w:ascii="Calibri" w:hAnsi="Calibri"/>
            <w:szCs w:val="22"/>
          </w:rPr>
          <w:tab/>
        </w:r>
        <w:r w:rsidR="00EE3A20" w:rsidRPr="001713A1">
          <w:rPr>
            <w:rStyle w:val="Hyperlink"/>
          </w:rPr>
          <w:t>Allgemeines</w:t>
        </w:r>
        <w:r w:rsidR="00EE3A20">
          <w:rPr>
            <w:webHidden/>
          </w:rPr>
          <w:tab/>
        </w:r>
        <w:r w:rsidR="00EE3A20">
          <w:rPr>
            <w:webHidden/>
          </w:rPr>
          <w:fldChar w:fldCharType="begin"/>
        </w:r>
        <w:r w:rsidR="00EE3A20">
          <w:rPr>
            <w:webHidden/>
          </w:rPr>
          <w:instrText xml:space="preserve"> PAGEREF _Toc67494093 \h </w:instrText>
        </w:r>
        <w:r w:rsidR="00EE3A20">
          <w:rPr>
            <w:webHidden/>
          </w:rPr>
        </w:r>
        <w:r w:rsidR="00EE3A20">
          <w:rPr>
            <w:webHidden/>
          </w:rPr>
          <w:fldChar w:fldCharType="separate"/>
        </w:r>
        <w:r w:rsidR="00CB7C09">
          <w:rPr>
            <w:webHidden/>
          </w:rPr>
          <w:t>3</w:t>
        </w:r>
        <w:r w:rsidR="00EE3A20">
          <w:rPr>
            <w:webHidden/>
          </w:rPr>
          <w:fldChar w:fldCharType="end"/>
        </w:r>
      </w:hyperlink>
    </w:p>
    <w:p w14:paraId="50B9E9C8" w14:textId="77777777" w:rsidR="00EE3A20" w:rsidRPr="004F4ABE" w:rsidRDefault="008A5102">
      <w:pPr>
        <w:pStyle w:val="Verzeichnis2"/>
        <w:rPr>
          <w:rFonts w:ascii="Calibri" w:hAnsi="Calibri"/>
          <w:szCs w:val="22"/>
        </w:rPr>
      </w:pPr>
      <w:hyperlink w:anchor="_Toc67494094" w:history="1">
        <w:r w:rsidR="00EE3A20" w:rsidRPr="001713A1">
          <w:rPr>
            <w:rStyle w:val="Hyperlink"/>
          </w:rPr>
          <w:t>2.2</w:t>
        </w:r>
        <w:r w:rsidR="00EE3A20" w:rsidRPr="004F4ABE">
          <w:rPr>
            <w:rFonts w:ascii="Calibri" w:hAnsi="Calibri"/>
            <w:szCs w:val="22"/>
          </w:rPr>
          <w:tab/>
        </w:r>
        <w:r w:rsidR="00EE3A20" w:rsidRPr="001713A1">
          <w:rPr>
            <w:rStyle w:val="Hyperlink"/>
          </w:rPr>
          <w:t>Überprüfung des Qualitätsmanagementsystems und der Einhaltung der Entwicklungsprozesse</w:t>
        </w:r>
        <w:r w:rsidR="00EE3A20">
          <w:rPr>
            <w:webHidden/>
          </w:rPr>
          <w:tab/>
        </w:r>
        <w:r w:rsidR="00EE3A20">
          <w:rPr>
            <w:webHidden/>
          </w:rPr>
          <w:fldChar w:fldCharType="begin"/>
        </w:r>
        <w:r w:rsidR="00EE3A20">
          <w:rPr>
            <w:webHidden/>
          </w:rPr>
          <w:instrText xml:space="preserve"> PAGEREF _Toc67494094 \h </w:instrText>
        </w:r>
        <w:r w:rsidR="00EE3A20">
          <w:rPr>
            <w:webHidden/>
          </w:rPr>
        </w:r>
        <w:r w:rsidR="00EE3A20">
          <w:rPr>
            <w:webHidden/>
          </w:rPr>
          <w:fldChar w:fldCharType="separate"/>
        </w:r>
        <w:r w:rsidR="00CB7C09">
          <w:rPr>
            <w:webHidden/>
          </w:rPr>
          <w:t>3</w:t>
        </w:r>
        <w:r w:rsidR="00EE3A20">
          <w:rPr>
            <w:webHidden/>
          </w:rPr>
          <w:fldChar w:fldCharType="end"/>
        </w:r>
      </w:hyperlink>
    </w:p>
    <w:p w14:paraId="074A824A" w14:textId="77777777" w:rsidR="00EE3A20" w:rsidRPr="004F4ABE" w:rsidRDefault="008A5102">
      <w:pPr>
        <w:pStyle w:val="Verzeichnis1"/>
        <w:rPr>
          <w:rFonts w:ascii="Calibri" w:hAnsi="Calibri"/>
          <w:b w:val="0"/>
          <w:szCs w:val="22"/>
        </w:rPr>
      </w:pPr>
      <w:hyperlink w:anchor="_Toc67494095" w:history="1">
        <w:r w:rsidR="00EE3A20" w:rsidRPr="001713A1">
          <w:rPr>
            <w:rStyle w:val="Hyperlink"/>
          </w:rPr>
          <w:t>3</w:t>
        </w:r>
        <w:r w:rsidR="00EE3A20" w:rsidRPr="004F4ABE">
          <w:rPr>
            <w:rFonts w:ascii="Calibri" w:hAnsi="Calibri"/>
            <w:b w:val="0"/>
            <w:szCs w:val="22"/>
          </w:rPr>
          <w:tab/>
        </w:r>
        <w:r w:rsidR="00EE3A20" w:rsidRPr="001713A1">
          <w:rPr>
            <w:rStyle w:val="Hyperlink"/>
          </w:rPr>
          <w:t>Nachweis der Prozessqualität</w:t>
        </w:r>
        <w:r w:rsidR="00EE3A20">
          <w:rPr>
            <w:webHidden/>
          </w:rPr>
          <w:tab/>
        </w:r>
        <w:r w:rsidR="00EE3A20">
          <w:rPr>
            <w:webHidden/>
          </w:rPr>
          <w:fldChar w:fldCharType="begin"/>
        </w:r>
        <w:r w:rsidR="00EE3A20">
          <w:rPr>
            <w:webHidden/>
          </w:rPr>
          <w:instrText xml:space="preserve"> PAGEREF _Toc67494095 \h </w:instrText>
        </w:r>
        <w:r w:rsidR="00EE3A20">
          <w:rPr>
            <w:webHidden/>
          </w:rPr>
        </w:r>
        <w:r w:rsidR="00EE3A20">
          <w:rPr>
            <w:webHidden/>
          </w:rPr>
          <w:fldChar w:fldCharType="separate"/>
        </w:r>
        <w:r w:rsidR="00CB7C09">
          <w:rPr>
            <w:webHidden/>
          </w:rPr>
          <w:t>4</w:t>
        </w:r>
        <w:r w:rsidR="00EE3A20">
          <w:rPr>
            <w:webHidden/>
          </w:rPr>
          <w:fldChar w:fldCharType="end"/>
        </w:r>
      </w:hyperlink>
    </w:p>
    <w:p w14:paraId="5075022F" w14:textId="77777777" w:rsidR="00EE3A20" w:rsidRPr="004F4ABE" w:rsidRDefault="008A5102">
      <w:pPr>
        <w:pStyle w:val="Verzeichnis1"/>
        <w:rPr>
          <w:rFonts w:ascii="Calibri" w:hAnsi="Calibri"/>
          <w:b w:val="0"/>
          <w:szCs w:val="22"/>
        </w:rPr>
      </w:pPr>
      <w:hyperlink w:anchor="_Toc67494096" w:history="1">
        <w:r w:rsidR="00EE3A20" w:rsidRPr="001713A1">
          <w:rPr>
            <w:rStyle w:val="Hyperlink"/>
          </w:rPr>
          <w:t>4</w:t>
        </w:r>
        <w:r w:rsidR="00EE3A20" w:rsidRPr="004F4ABE">
          <w:rPr>
            <w:rFonts w:ascii="Calibri" w:hAnsi="Calibri"/>
            <w:b w:val="0"/>
            <w:szCs w:val="22"/>
          </w:rPr>
          <w:tab/>
        </w:r>
        <w:r w:rsidR="00EE3A20" w:rsidRPr="001713A1">
          <w:rPr>
            <w:rStyle w:val="Hyperlink"/>
          </w:rPr>
          <w:t>Software im Kontext Funktionaler Sicherheit</w:t>
        </w:r>
        <w:r w:rsidR="00EE3A20">
          <w:rPr>
            <w:webHidden/>
          </w:rPr>
          <w:tab/>
        </w:r>
        <w:r w:rsidR="00EE3A20">
          <w:rPr>
            <w:webHidden/>
          </w:rPr>
          <w:fldChar w:fldCharType="begin"/>
        </w:r>
        <w:r w:rsidR="00EE3A20">
          <w:rPr>
            <w:webHidden/>
          </w:rPr>
          <w:instrText xml:space="preserve"> PAGEREF _Toc67494096 \h </w:instrText>
        </w:r>
        <w:r w:rsidR="00EE3A20">
          <w:rPr>
            <w:webHidden/>
          </w:rPr>
        </w:r>
        <w:r w:rsidR="00EE3A20">
          <w:rPr>
            <w:webHidden/>
          </w:rPr>
          <w:fldChar w:fldCharType="separate"/>
        </w:r>
        <w:r w:rsidR="00CB7C09">
          <w:rPr>
            <w:webHidden/>
          </w:rPr>
          <w:t>6</w:t>
        </w:r>
        <w:r w:rsidR="00EE3A20">
          <w:rPr>
            <w:webHidden/>
          </w:rPr>
          <w:fldChar w:fldCharType="end"/>
        </w:r>
      </w:hyperlink>
    </w:p>
    <w:p w14:paraId="33E1B2D8" w14:textId="77777777" w:rsidR="00EE3A20" w:rsidRPr="004F4ABE" w:rsidRDefault="008A5102">
      <w:pPr>
        <w:pStyle w:val="Verzeichnis1"/>
        <w:rPr>
          <w:rFonts w:ascii="Calibri" w:hAnsi="Calibri"/>
          <w:b w:val="0"/>
          <w:color w:val="008000"/>
          <w:szCs w:val="22"/>
        </w:rPr>
      </w:pPr>
      <w:hyperlink w:anchor="_Toc67494097" w:history="1">
        <w:r w:rsidR="00EE3A20" w:rsidRPr="00EE3A20">
          <w:rPr>
            <w:rStyle w:val="Hyperlink"/>
            <w:color w:val="008000"/>
          </w:rPr>
          <w:t>5</w:t>
        </w:r>
        <w:r w:rsidR="00EE3A20" w:rsidRPr="004F4ABE">
          <w:rPr>
            <w:rFonts w:ascii="Calibri" w:hAnsi="Calibri"/>
            <w:b w:val="0"/>
            <w:color w:val="008000"/>
            <w:szCs w:val="22"/>
          </w:rPr>
          <w:tab/>
        </w:r>
        <w:r w:rsidR="00EE3A20" w:rsidRPr="00EE3A20">
          <w:rPr>
            <w:rStyle w:val="Hyperlink"/>
            <w:color w:val="008000"/>
          </w:rPr>
          <w:t>Software im Cybersecurity Kontext</w:t>
        </w:r>
        <w:r w:rsidR="00EE3A20" w:rsidRPr="00EE3A20">
          <w:rPr>
            <w:webHidden/>
            <w:color w:val="008000"/>
          </w:rPr>
          <w:tab/>
        </w:r>
        <w:r w:rsidR="00EE3A20" w:rsidRPr="00EE3A20">
          <w:rPr>
            <w:webHidden/>
            <w:color w:val="008000"/>
          </w:rPr>
          <w:fldChar w:fldCharType="begin"/>
        </w:r>
        <w:r w:rsidR="00EE3A20" w:rsidRPr="00EE3A20">
          <w:rPr>
            <w:webHidden/>
            <w:color w:val="008000"/>
          </w:rPr>
          <w:instrText xml:space="preserve"> PAGEREF _Toc67494097 \h </w:instrText>
        </w:r>
        <w:r w:rsidR="00EE3A20" w:rsidRPr="00EE3A20">
          <w:rPr>
            <w:webHidden/>
            <w:color w:val="008000"/>
          </w:rPr>
        </w:r>
        <w:r w:rsidR="00EE3A20" w:rsidRPr="00EE3A20">
          <w:rPr>
            <w:webHidden/>
            <w:color w:val="008000"/>
          </w:rPr>
          <w:fldChar w:fldCharType="separate"/>
        </w:r>
        <w:r w:rsidR="00CB7C09">
          <w:rPr>
            <w:webHidden/>
            <w:color w:val="008000"/>
          </w:rPr>
          <w:t>6</w:t>
        </w:r>
        <w:r w:rsidR="00EE3A20" w:rsidRPr="00EE3A20">
          <w:rPr>
            <w:webHidden/>
            <w:color w:val="008000"/>
          </w:rPr>
          <w:fldChar w:fldCharType="end"/>
        </w:r>
      </w:hyperlink>
    </w:p>
    <w:p w14:paraId="7496E647" w14:textId="77777777" w:rsidR="00EE3A20" w:rsidRPr="004F4ABE" w:rsidRDefault="008A5102">
      <w:pPr>
        <w:pStyle w:val="Verzeichnis1"/>
        <w:rPr>
          <w:rFonts w:ascii="Calibri" w:hAnsi="Calibri"/>
          <w:b w:val="0"/>
          <w:color w:val="008000"/>
          <w:szCs w:val="22"/>
        </w:rPr>
      </w:pPr>
      <w:hyperlink w:anchor="_Toc67494098" w:history="1">
        <w:r w:rsidR="00EE3A20" w:rsidRPr="00EE3A20">
          <w:rPr>
            <w:rStyle w:val="Hyperlink"/>
            <w:color w:val="008000"/>
          </w:rPr>
          <w:t>6</w:t>
        </w:r>
        <w:r w:rsidR="00EE3A20" w:rsidRPr="004F4ABE">
          <w:rPr>
            <w:rFonts w:ascii="Calibri" w:hAnsi="Calibri"/>
            <w:b w:val="0"/>
            <w:color w:val="008000"/>
            <w:szCs w:val="22"/>
          </w:rPr>
          <w:tab/>
        </w:r>
        <w:r w:rsidR="00EE3A20" w:rsidRPr="00EE3A20">
          <w:rPr>
            <w:rStyle w:val="Hyperlink"/>
            <w:color w:val="008000"/>
          </w:rPr>
          <w:t>Verwendung von Free und Open Source Software</w:t>
        </w:r>
        <w:r w:rsidR="00EE3A20" w:rsidRPr="00EE3A20">
          <w:rPr>
            <w:webHidden/>
            <w:color w:val="008000"/>
          </w:rPr>
          <w:tab/>
        </w:r>
        <w:r w:rsidR="00EE3A20" w:rsidRPr="00EE3A20">
          <w:rPr>
            <w:webHidden/>
            <w:color w:val="008000"/>
          </w:rPr>
          <w:fldChar w:fldCharType="begin"/>
        </w:r>
        <w:r w:rsidR="00EE3A20" w:rsidRPr="00EE3A20">
          <w:rPr>
            <w:webHidden/>
            <w:color w:val="008000"/>
          </w:rPr>
          <w:instrText xml:space="preserve"> PAGEREF _Toc67494098 \h </w:instrText>
        </w:r>
        <w:r w:rsidR="00EE3A20" w:rsidRPr="00EE3A20">
          <w:rPr>
            <w:webHidden/>
            <w:color w:val="008000"/>
          </w:rPr>
        </w:r>
        <w:r w:rsidR="00EE3A20" w:rsidRPr="00EE3A20">
          <w:rPr>
            <w:webHidden/>
            <w:color w:val="008000"/>
          </w:rPr>
          <w:fldChar w:fldCharType="separate"/>
        </w:r>
        <w:r w:rsidR="00CB7C09">
          <w:rPr>
            <w:webHidden/>
            <w:color w:val="008000"/>
          </w:rPr>
          <w:t>6</w:t>
        </w:r>
        <w:r w:rsidR="00EE3A20" w:rsidRPr="00EE3A20">
          <w:rPr>
            <w:webHidden/>
            <w:color w:val="008000"/>
          </w:rPr>
          <w:fldChar w:fldCharType="end"/>
        </w:r>
      </w:hyperlink>
    </w:p>
    <w:p w14:paraId="5C0D1B84" w14:textId="77777777" w:rsidR="00EE3A20" w:rsidRPr="004F4ABE" w:rsidRDefault="008A5102">
      <w:pPr>
        <w:pStyle w:val="Verzeichnis1"/>
        <w:rPr>
          <w:rFonts w:ascii="Calibri" w:hAnsi="Calibri"/>
          <w:b w:val="0"/>
          <w:szCs w:val="22"/>
        </w:rPr>
      </w:pPr>
      <w:hyperlink w:anchor="_Toc67494099" w:history="1">
        <w:r w:rsidR="00EE3A20" w:rsidRPr="00EE3A20">
          <w:rPr>
            <w:rStyle w:val="Hyperlink"/>
            <w:color w:val="008000"/>
          </w:rPr>
          <w:t>7</w:t>
        </w:r>
        <w:r w:rsidR="00EE3A20" w:rsidRPr="004F4ABE">
          <w:rPr>
            <w:rFonts w:ascii="Calibri" w:hAnsi="Calibri"/>
            <w:b w:val="0"/>
            <w:color w:val="008000"/>
            <w:szCs w:val="22"/>
          </w:rPr>
          <w:tab/>
        </w:r>
        <w:r w:rsidR="00EE3A20" w:rsidRPr="00EE3A20">
          <w:rPr>
            <w:rStyle w:val="Hyperlink"/>
            <w:color w:val="008000"/>
          </w:rPr>
          <w:t>Exportkontrolle</w:t>
        </w:r>
        <w:r w:rsidR="00EE3A20" w:rsidRPr="00EE3A20">
          <w:rPr>
            <w:webHidden/>
            <w:color w:val="008000"/>
          </w:rPr>
          <w:tab/>
        </w:r>
        <w:r w:rsidR="00EE3A20" w:rsidRPr="00EE3A20">
          <w:rPr>
            <w:webHidden/>
            <w:color w:val="008000"/>
          </w:rPr>
          <w:fldChar w:fldCharType="begin"/>
        </w:r>
        <w:r w:rsidR="00EE3A20" w:rsidRPr="00EE3A20">
          <w:rPr>
            <w:webHidden/>
            <w:color w:val="008000"/>
          </w:rPr>
          <w:instrText xml:space="preserve"> PAGEREF _Toc67494099 \h </w:instrText>
        </w:r>
        <w:r w:rsidR="00EE3A20" w:rsidRPr="00EE3A20">
          <w:rPr>
            <w:webHidden/>
            <w:color w:val="008000"/>
          </w:rPr>
        </w:r>
        <w:r w:rsidR="00EE3A20" w:rsidRPr="00EE3A20">
          <w:rPr>
            <w:webHidden/>
            <w:color w:val="008000"/>
          </w:rPr>
          <w:fldChar w:fldCharType="separate"/>
        </w:r>
        <w:r w:rsidR="00CB7C09">
          <w:rPr>
            <w:webHidden/>
            <w:color w:val="008000"/>
          </w:rPr>
          <w:t>6</w:t>
        </w:r>
        <w:r w:rsidR="00EE3A20" w:rsidRPr="00EE3A20">
          <w:rPr>
            <w:webHidden/>
            <w:color w:val="008000"/>
          </w:rPr>
          <w:fldChar w:fldCharType="end"/>
        </w:r>
      </w:hyperlink>
    </w:p>
    <w:p w14:paraId="7DE57C2E" w14:textId="77777777" w:rsidR="00EE3A20" w:rsidRPr="004F4ABE" w:rsidRDefault="008A5102">
      <w:pPr>
        <w:pStyle w:val="Verzeichnis1"/>
        <w:rPr>
          <w:rFonts w:ascii="Calibri" w:hAnsi="Calibri"/>
          <w:b w:val="0"/>
          <w:szCs w:val="22"/>
        </w:rPr>
      </w:pPr>
      <w:hyperlink w:anchor="_Toc67494100" w:history="1">
        <w:r w:rsidR="00EE3A20" w:rsidRPr="001713A1">
          <w:rPr>
            <w:rStyle w:val="Hyperlink"/>
          </w:rPr>
          <w:t>8</w:t>
        </w:r>
        <w:r w:rsidR="00EE3A20" w:rsidRPr="004F4ABE">
          <w:rPr>
            <w:rFonts w:ascii="Calibri" w:hAnsi="Calibri"/>
            <w:b w:val="0"/>
            <w:szCs w:val="22"/>
          </w:rPr>
          <w:tab/>
        </w:r>
        <w:r w:rsidR="00EE3A20" w:rsidRPr="001713A1">
          <w:rPr>
            <w:rStyle w:val="Hyperlink"/>
          </w:rPr>
          <w:t>Laufzeit</w:t>
        </w:r>
        <w:r w:rsidR="00EE3A20">
          <w:rPr>
            <w:webHidden/>
          </w:rPr>
          <w:tab/>
        </w:r>
        <w:r w:rsidR="00EE3A20">
          <w:rPr>
            <w:webHidden/>
          </w:rPr>
          <w:fldChar w:fldCharType="begin"/>
        </w:r>
        <w:r w:rsidR="00EE3A20">
          <w:rPr>
            <w:webHidden/>
          </w:rPr>
          <w:instrText xml:space="preserve"> PAGEREF _Toc67494100 \h </w:instrText>
        </w:r>
        <w:r w:rsidR="00EE3A20">
          <w:rPr>
            <w:webHidden/>
          </w:rPr>
        </w:r>
        <w:r w:rsidR="00EE3A20">
          <w:rPr>
            <w:webHidden/>
          </w:rPr>
          <w:fldChar w:fldCharType="separate"/>
        </w:r>
        <w:r w:rsidR="00CB7C09">
          <w:rPr>
            <w:webHidden/>
          </w:rPr>
          <w:t>7</w:t>
        </w:r>
        <w:r w:rsidR="00EE3A20">
          <w:rPr>
            <w:webHidden/>
          </w:rPr>
          <w:fldChar w:fldCharType="end"/>
        </w:r>
      </w:hyperlink>
    </w:p>
    <w:p w14:paraId="67D9D9C2" w14:textId="77777777" w:rsidR="00EE3A20" w:rsidRPr="004F4ABE" w:rsidRDefault="008A5102">
      <w:pPr>
        <w:pStyle w:val="Verzeichnis1"/>
        <w:rPr>
          <w:rFonts w:ascii="Calibri" w:hAnsi="Calibri"/>
          <w:b w:val="0"/>
          <w:szCs w:val="22"/>
        </w:rPr>
      </w:pPr>
      <w:hyperlink w:anchor="_Toc67494101" w:history="1">
        <w:r w:rsidR="00EE3A20" w:rsidRPr="001713A1">
          <w:rPr>
            <w:rStyle w:val="Hyperlink"/>
          </w:rPr>
          <w:t>9</w:t>
        </w:r>
        <w:r w:rsidR="00EE3A20" w:rsidRPr="004F4ABE">
          <w:rPr>
            <w:rFonts w:ascii="Calibri" w:hAnsi="Calibri"/>
            <w:b w:val="0"/>
            <w:szCs w:val="22"/>
          </w:rPr>
          <w:tab/>
        </w:r>
        <w:r w:rsidR="00EE3A20" w:rsidRPr="001713A1">
          <w:rPr>
            <w:rStyle w:val="Hyperlink"/>
          </w:rPr>
          <w:t>Kündigung</w:t>
        </w:r>
        <w:r w:rsidR="00EE3A20">
          <w:rPr>
            <w:webHidden/>
          </w:rPr>
          <w:tab/>
        </w:r>
        <w:r w:rsidR="00EE3A20">
          <w:rPr>
            <w:webHidden/>
          </w:rPr>
          <w:fldChar w:fldCharType="begin"/>
        </w:r>
        <w:r w:rsidR="00EE3A20">
          <w:rPr>
            <w:webHidden/>
          </w:rPr>
          <w:instrText xml:space="preserve"> PAGEREF _Toc67494101 \h </w:instrText>
        </w:r>
        <w:r w:rsidR="00EE3A20">
          <w:rPr>
            <w:webHidden/>
          </w:rPr>
        </w:r>
        <w:r w:rsidR="00EE3A20">
          <w:rPr>
            <w:webHidden/>
          </w:rPr>
          <w:fldChar w:fldCharType="separate"/>
        </w:r>
        <w:r w:rsidR="00CB7C09">
          <w:rPr>
            <w:webHidden/>
          </w:rPr>
          <w:t>7</w:t>
        </w:r>
        <w:r w:rsidR="00EE3A20">
          <w:rPr>
            <w:webHidden/>
          </w:rPr>
          <w:fldChar w:fldCharType="end"/>
        </w:r>
      </w:hyperlink>
    </w:p>
    <w:p w14:paraId="2B83DACB" w14:textId="77777777" w:rsidR="00EE3A20" w:rsidRPr="004F4ABE" w:rsidRDefault="008A5102">
      <w:pPr>
        <w:pStyle w:val="Verzeichnis1"/>
        <w:rPr>
          <w:rFonts w:ascii="Calibri" w:hAnsi="Calibri"/>
          <w:b w:val="0"/>
          <w:szCs w:val="22"/>
        </w:rPr>
      </w:pPr>
      <w:hyperlink w:anchor="_Toc67494102" w:history="1">
        <w:r w:rsidR="00EE3A20" w:rsidRPr="001713A1">
          <w:rPr>
            <w:rStyle w:val="Hyperlink"/>
          </w:rPr>
          <w:t>10</w:t>
        </w:r>
        <w:r w:rsidR="00EE3A20" w:rsidRPr="004F4ABE">
          <w:rPr>
            <w:rFonts w:ascii="Calibri" w:hAnsi="Calibri"/>
            <w:b w:val="0"/>
            <w:szCs w:val="22"/>
          </w:rPr>
          <w:tab/>
        </w:r>
        <w:r w:rsidR="00EE3A20" w:rsidRPr="001713A1">
          <w:rPr>
            <w:rStyle w:val="Hyperlink"/>
          </w:rPr>
          <w:t>Allgemeines</w:t>
        </w:r>
        <w:r w:rsidR="00EE3A20">
          <w:rPr>
            <w:webHidden/>
          </w:rPr>
          <w:tab/>
        </w:r>
        <w:r w:rsidR="00EE3A20">
          <w:rPr>
            <w:webHidden/>
          </w:rPr>
          <w:fldChar w:fldCharType="begin"/>
        </w:r>
        <w:r w:rsidR="00EE3A20">
          <w:rPr>
            <w:webHidden/>
          </w:rPr>
          <w:instrText xml:space="preserve"> PAGEREF _Toc67494102 \h </w:instrText>
        </w:r>
        <w:r w:rsidR="00EE3A20">
          <w:rPr>
            <w:webHidden/>
          </w:rPr>
        </w:r>
        <w:r w:rsidR="00EE3A20">
          <w:rPr>
            <w:webHidden/>
          </w:rPr>
          <w:fldChar w:fldCharType="separate"/>
        </w:r>
        <w:r w:rsidR="00CB7C09">
          <w:rPr>
            <w:webHidden/>
          </w:rPr>
          <w:t>7</w:t>
        </w:r>
        <w:r w:rsidR="00EE3A20">
          <w:rPr>
            <w:webHidden/>
          </w:rPr>
          <w:fldChar w:fldCharType="end"/>
        </w:r>
      </w:hyperlink>
    </w:p>
    <w:p w14:paraId="7C6D6620" w14:textId="77777777" w:rsidR="00EE3A20" w:rsidRPr="004F4ABE" w:rsidRDefault="008A5102">
      <w:pPr>
        <w:pStyle w:val="Verzeichnis1"/>
        <w:rPr>
          <w:rFonts w:ascii="Calibri" w:hAnsi="Calibri"/>
          <w:b w:val="0"/>
          <w:szCs w:val="22"/>
        </w:rPr>
      </w:pPr>
      <w:hyperlink w:anchor="_Toc67494103" w:history="1">
        <w:r w:rsidR="00EE3A20" w:rsidRPr="001713A1">
          <w:rPr>
            <w:rStyle w:val="Hyperlink"/>
          </w:rPr>
          <w:t>11</w:t>
        </w:r>
        <w:r w:rsidR="00EE3A20" w:rsidRPr="004F4ABE">
          <w:rPr>
            <w:rFonts w:ascii="Calibri" w:hAnsi="Calibri"/>
            <w:b w:val="0"/>
            <w:szCs w:val="22"/>
          </w:rPr>
          <w:tab/>
        </w:r>
        <w:r w:rsidR="00EE3A20" w:rsidRPr="001713A1">
          <w:rPr>
            <w:rStyle w:val="Hyperlink"/>
          </w:rPr>
          <w:t>Anlagen</w:t>
        </w:r>
        <w:r w:rsidR="00EE3A20">
          <w:rPr>
            <w:webHidden/>
          </w:rPr>
          <w:tab/>
        </w:r>
        <w:r w:rsidR="00EE3A20">
          <w:rPr>
            <w:webHidden/>
          </w:rPr>
          <w:fldChar w:fldCharType="begin"/>
        </w:r>
        <w:r w:rsidR="00EE3A20">
          <w:rPr>
            <w:webHidden/>
          </w:rPr>
          <w:instrText xml:space="preserve"> PAGEREF _Toc67494103 \h </w:instrText>
        </w:r>
        <w:r w:rsidR="00EE3A20">
          <w:rPr>
            <w:webHidden/>
          </w:rPr>
        </w:r>
        <w:r w:rsidR="00EE3A20">
          <w:rPr>
            <w:webHidden/>
          </w:rPr>
          <w:fldChar w:fldCharType="separate"/>
        </w:r>
        <w:r w:rsidR="00CB7C09">
          <w:rPr>
            <w:webHidden/>
          </w:rPr>
          <w:t>8</w:t>
        </w:r>
        <w:r w:rsidR="00EE3A20">
          <w:rPr>
            <w:webHidden/>
          </w:rPr>
          <w:fldChar w:fldCharType="end"/>
        </w:r>
      </w:hyperlink>
    </w:p>
    <w:p w14:paraId="0BF3C54D" w14:textId="77777777" w:rsidR="00695BE5" w:rsidRDefault="002C6818" w:rsidP="00695BE5">
      <w:pPr>
        <w:pStyle w:val="StandardZentriert"/>
        <w:jc w:val="left"/>
      </w:pPr>
      <w:r w:rsidRPr="009C084A">
        <w:rPr>
          <w:sz w:val="24"/>
          <w:szCs w:val="24"/>
        </w:rPr>
        <w:fldChar w:fldCharType="end"/>
      </w:r>
    </w:p>
    <w:p w14:paraId="21E4CF33" w14:textId="77777777" w:rsidR="00695BE5" w:rsidRPr="00665C1E" w:rsidRDefault="00695BE5" w:rsidP="0055466B">
      <w:pPr>
        <w:pStyle w:val="berschrift1"/>
        <w:tabs>
          <w:tab w:val="clear" w:pos="360"/>
          <w:tab w:val="clear" w:pos="567"/>
          <w:tab w:val="left" w:pos="540"/>
        </w:tabs>
        <w:spacing w:before="0"/>
      </w:pPr>
      <w:r>
        <w:rPr>
          <w:sz w:val="22"/>
        </w:rPr>
        <w:br w:type="page"/>
      </w:r>
      <w:bookmarkStart w:id="2" w:name="_Toc67494091"/>
      <w:r w:rsidRPr="00665C1E">
        <w:lastRenderedPageBreak/>
        <w:t xml:space="preserve">Verantwortung des Lieferanten für die Qualität seiner Produkte und </w:t>
      </w:r>
      <w:r w:rsidR="00DD2C59">
        <w:t>L</w:t>
      </w:r>
      <w:r w:rsidRPr="00665C1E">
        <w:t>eistungen</w:t>
      </w:r>
      <w:bookmarkEnd w:id="2"/>
    </w:p>
    <w:p w14:paraId="61EDA227" w14:textId="77777777" w:rsidR="00695BE5" w:rsidRPr="00665C1E" w:rsidRDefault="00695BE5" w:rsidP="00021BEF">
      <w:pPr>
        <w:pStyle w:val="StandardBlock"/>
      </w:pPr>
      <w:r w:rsidRPr="00665C1E">
        <w:t xml:space="preserve">Der Lieferant ist </w:t>
      </w:r>
      <w:r w:rsidR="005C7DCA" w:rsidRPr="00665C1E">
        <w:t>entsprechend den schriftlich vereinbarten technischen Unterla</w:t>
      </w:r>
      <w:r w:rsidR="005C7DCA" w:rsidRPr="008F2839">
        <w:t xml:space="preserve">gen </w:t>
      </w:r>
      <w:r w:rsidRPr="008F2839">
        <w:t>vera</w:t>
      </w:r>
      <w:r w:rsidRPr="008B730E">
        <w:t xml:space="preserve">ntwortlich für die fehlerfreie </w:t>
      </w:r>
      <w:r w:rsidR="0018118B" w:rsidRPr="008B730E">
        <w:t>Funktionalität und Zuverlässigkeit der von ihm gelieferten Software</w:t>
      </w:r>
      <w:r w:rsidRPr="008B730E">
        <w:t>.</w:t>
      </w:r>
      <w:r w:rsidRPr="00665C1E">
        <w:t xml:space="preserve"> </w:t>
      </w:r>
      <w:r w:rsidR="0018118B">
        <w:t>Er</w:t>
      </w:r>
      <w:r w:rsidR="0018118B" w:rsidRPr="00665C1E">
        <w:t xml:space="preserve"> </w:t>
      </w:r>
      <w:r w:rsidR="0018118B">
        <w:t xml:space="preserve">muss </w:t>
      </w:r>
      <w:r w:rsidR="0018118B" w:rsidRPr="00665C1E">
        <w:t>die Anforderungen an d</w:t>
      </w:r>
      <w:r w:rsidR="0018118B">
        <w:t>ie Software und d</w:t>
      </w:r>
      <w:r w:rsidR="008B730E">
        <w:t>eren</w:t>
      </w:r>
      <w:r w:rsidR="0018118B">
        <w:t xml:space="preserve"> Anwendungsfälle bei Schaeffler kennen. </w:t>
      </w:r>
      <w:r w:rsidRPr="00665C1E">
        <w:t xml:space="preserve">Er hat die Vollständigkeit und Korrektheit der Unterlagen zu überprüfen und, soweit erforderlich, weitere Informationen </w:t>
      </w:r>
      <w:r w:rsidR="00654A5A">
        <w:t>von Schaeffler</w:t>
      </w:r>
      <w:r w:rsidRPr="00665C1E">
        <w:t xml:space="preserve"> anzufordern.</w:t>
      </w:r>
    </w:p>
    <w:p w14:paraId="7472AF12" w14:textId="77777777" w:rsidR="00160D31" w:rsidRPr="00665C1E" w:rsidRDefault="00160D31" w:rsidP="00160D31">
      <w:pPr>
        <w:pStyle w:val="StandardBlock"/>
        <w:rPr>
          <w:color w:val="000000"/>
        </w:rPr>
      </w:pPr>
      <w:r w:rsidRPr="00665C1E">
        <w:t xml:space="preserve">Die Qualitätsstrategie des Lieferanten </w:t>
      </w:r>
      <w:r>
        <w:t>ist</w:t>
      </w:r>
      <w:r w:rsidRPr="00665C1E">
        <w:t xml:space="preserve"> auf ständige Verbesserung seiner Prozesse und </w:t>
      </w:r>
      <w:r>
        <w:t>L</w:t>
      </w:r>
      <w:r w:rsidRPr="00665C1E">
        <w:t>eistungen aus</w:t>
      </w:r>
      <w:r>
        <w:t xml:space="preserve">zurichten, um das </w:t>
      </w:r>
      <w:r w:rsidRPr="00665C1E">
        <w:t>Ziel "Null Fehler"</w:t>
      </w:r>
      <w:r>
        <w:t xml:space="preserve"> anzustreben.</w:t>
      </w:r>
    </w:p>
    <w:p w14:paraId="6EB33DDF" w14:textId="77777777" w:rsidR="00695BE5" w:rsidRPr="00665C1E" w:rsidRDefault="00695BE5" w:rsidP="00C0049C">
      <w:pPr>
        <w:pStyle w:val="StandardBlock"/>
        <w:rPr>
          <w:color w:val="000000"/>
        </w:rPr>
      </w:pPr>
      <w:r w:rsidRPr="00665C1E">
        <w:t xml:space="preserve">Vergibt der Lieferant Aufträge an Unterlieferanten, so </w:t>
      </w:r>
      <w:r w:rsidR="00325953">
        <w:t>ist</w:t>
      </w:r>
      <w:r w:rsidR="00325953" w:rsidRPr="00665C1E">
        <w:t xml:space="preserve"> </w:t>
      </w:r>
      <w:r w:rsidR="00A20698" w:rsidRPr="00665C1E">
        <w:t xml:space="preserve">er </w:t>
      </w:r>
      <w:r w:rsidR="00325953">
        <w:t xml:space="preserve">verpflichtet, </w:t>
      </w:r>
      <w:r w:rsidRPr="00665C1E">
        <w:t xml:space="preserve">die Anforderungen dieser </w:t>
      </w:r>
      <w:r w:rsidRPr="00665C1E">
        <w:rPr>
          <w:i/>
          <w:iCs/>
          <w:color w:val="000000"/>
        </w:rPr>
        <w:t xml:space="preserve">Qualitätssicherungsvereinbarung </w:t>
      </w:r>
      <w:r w:rsidR="0013282D" w:rsidRPr="00665C1E">
        <w:rPr>
          <w:i/>
          <w:iCs/>
          <w:color w:val="000000"/>
        </w:rPr>
        <w:t xml:space="preserve">mit </w:t>
      </w:r>
      <w:r w:rsidR="00E84B30">
        <w:rPr>
          <w:i/>
          <w:iCs/>
          <w:color w:val="000000"/>
        </w:rPr>
        <w:t>Software</w:t>
      </w:r>
      <w:r w:rsidR="00FC4E43">
        <w:rPr>
          <w:i/>
          <w:iCs/>
          <w:color w:val="000000"/>
        </w:rPr>
        <w:t>lieferanten</w:t>
      </w:r>
      <w:r w:rsidR="0013282D" w:rsidRPr="00665C1E">
        <w:rPr>
          <w:i/>
          <w:iCs/>
          <w:color w:val="000000"/>
        </w:rPr>
        <w:t xml:space="preserve"> (QSV)</w:t>
      </w:r>
      <w:r w:rsidR="0013282D" w:rsidRPr="00665C1E">
        <w:rPr>
          <w:color w:val="000000"/>
        </w:rPr>
        <w:t xml:space="preserve"> </w:t>
      </w:r>
      <w:r w:rsidRPr="00665C1E">
        <w:rPr>
          <w:color w:val="000000"/>
        </w:rPr>
        <w:t>auch in Richtung seiner Unterlieferanten um</w:t>
      </w:r>
      <w:r w:rsidR="00325953">
        <w:rPr>
          <w:color w:val="000000"/>
        </w:rPr>
        <w:t>zu</w:t>
      </w:r>
      <w:r w:rsidRPr="00665C1E">
        <w:rPr>
          <w:color w:val="000000"/>
        </w:rPr>
        <w:t>setzen.</w:t>
      </w:r>
    </w:p>
    <w:p w14:paraId="6D59896C" w14:textId="77777777" w:rsidR="00516AED" w:rsidRDefault="00516AED" w:rsidP="00516AED">
      <w:pPr>
        <w:pStyle w:val="StandardBlock"/>
        <w:rPr>
          <w:color w:val="000000"/>
        </w:rPr>
      </w:pPr>
      <w:r w:rsidRPr="002D57F7">
        <w:rPr>
          <w:color w:val="000000"/>
        </w:rPr>
        <w:t>Weiterhin verpflichtet sich der Lieferant zur Einhaltung zugesagter Termine, z.</w:t>
      </w:r>
      <w:r w:rsidR="00050B9D">
        <w:rPr>
          <w:color w:val="000000"/>
        </w:rPr>
        <w:t xml:space="preserve"> </w:t>
      </w:r>
      <w:r w:rsidRPr="002D57F7">
        <w:rPr>
          <w:color w:val="000000"/>
        </w:rPr>
        <w:t xml:space="preserve">B. für </w:t>
      </w:r>
      <w:r w:rsidR="00654A5A">
        <w:rPr>
          <w:color w:val="000000"/>
        </w:rPr>
        <w:t xml:space="preserve">die </w:t>
      </w:r>
      <w:r w:rsidRPr="002D57F7">
        <w:rPr>
          <w:color w:val="000000"/>
        </w:rPr>
        <w:t xml:space="preserve">Lieferung von </w:t>
      </w:r>
      <w:r w:rsidR="00E84B30">
        <w:rPr>
          <w:color w:val="000000"/>
        </w:rPr>
        <w:t xml:space="preserve">Zwischenständen, Testnachweisen, </w:t>
      </w:r>
      <w:r w:rsidR="00654A5A">
        <w:rPr>
          <w:color w:val="000000"/>
        </w:rPr>
        <w:t xml:space="preserve">Statusberichten, </w:t>
      </w:r>
      <w:r w:rsidR="00E84B30">
        <w:rPr>
          <w:color w:val="000000"/>
        </w:rPr>
        <w:t>Patches.</w:t>
      </w:r>
      <w:r>
        <w:rPr>
          <w:color w:val="000000"/>
        </w:rPr>
        <w:t xml:space="preserve"> </w:t>
      </w:r>
    </w:p>
    <w:p w14:paraId="1EF9E65A" w14:textId="77777777" w:rsidR="00695BE5" w:rsidRPr="00665C1E" w:rsidRDefault="003D469B" w:rsidP="001F24A9">
      <w:pPr>
        <w:pStyle w:val="berschrift1"/>
        <w:tabs>
          <w:tab w:val="clear" w:pos="360"/>
          <w:tab w:val="left" w:pos="540"/>
        </w:tabs>
        <w:spacing w:after="0"/>
      </w:pPr>
      <w:bookmarkStart w:id="3" w:name="_Toc213213481"/>
      <w:bookmarkStart w:id="4" w:name="_Toc67494092"/>
      <w:bookmarkEnd w:id="3"/>
      <w:r w:rsidRPr="00665C1E">
        <w:t>Qualitätsmanagementsystem</w:t>
      </w:r>
      <w:bookmarkEnd w:id="4"/>
    </w:p>
    <w:p w14:paraId="7406D6BF" w14:textId="77777777" w:rsidR="00695BE5" w:rsidRPr="002402FB" w:rsidRDefault="00400222" w:rsidP="00D147F2">
      <w:pPr>
        <w:pStyle w:val="berschrift2"/>
        <w:tabs>
          <w:tab w:val="clear" w:pos="540"/>
          <w:tab w:val="left" w:pos="630"/>
        </w:tabs>
        <w:ind w:left="0"/>
      </w:pPr>
      <w:bookmarkStart w:id="5" w:name="_Toc67494093"/>
      <w:r w:rsidRPr="00400222">
        <w:t>Allgemeines</w:t>
      </w:r>
      <w:bookmarkEnd w:id="5"/>
    </w:p>
    <w:p w14:paraId="4569453D" w14:textId="77777777" w:rsidR="002402FB" w:rsidRPr="002402FB" w:rsidRDefault="002402FB" w:rsidP="00B506EA">
      <w:pPr>
        <w:pStyle w:val="StandardBlock"/>
        <w:rPr>
          <w:color w:val="000000"/>
        </w:rPr>
      </w:pPr>
      <w:r>
        <w:rPr>
          <w:color w:val="000000"/>
        </w:rPr>
        <w:t xml:space="preserve">Der Lieferant hat durch ein geeignetes Qualitätsmanagementsystem </w:t>
      </w:r>
      <w:r w:rsidR="009D77E6" w:rsidRPr="009D77E6">
        <w:rPr>
          <w:color w:val="000000"/>
        </w:rPr>
        <w:t>unter Berücksichtigung der Anforderungen von Automot</w:t>
      </w:r>
      <w:r w:rsidR="009D77E6">
        <w:rPr>
          <w:color w:val="000000"/>
        </w:rPr>
        <w:t>ive SPICE bzw. der ISO/IEC 15504</w:t>
      </w:r>
      <w:r w:rsidR="009D77E6" w:rsidRPr="009D77E6">
        <w:rPr>
          <w:color w:val="000000"/>
        </w:rPr>
        <w:t xml:space="preserve"> – Teil 5 </w:t>
      </w:r>
      <w:r>
        <w:rPr>
          <w:color w:val="000000"/>
        </w:rPr>
        <w:t>die fehler</w:t>
      </w:r>
      <w:r>
        <w:t xml:space="preserve">freie Funktionalität und Zuverlässigkeit seiner Software gegenüber Schaeffler sicherzustellen. Die Wirksamkeit seines </w:t>
      </w:r>
      <w:r>
        <w:rPr>
          <w:color w:val="000000"/>
        </w:rPr>
        <w:t>Qualitätsmanagementsystems ist durch regelmäßige Überprüfungen nachzuweisen.</w:t>
      </w:r>
    </w:p>
    <w:p w14:paraId="729205B5" w14:textId="77777777" w:rsidR="00695BE5" w:rsidRPr="00665C1E" w:rsidRDefault="00695BE5" w:rsidP="00695BE5">
      <w:pPr>
        <w:tabs>
          <w:tab w:val="clear" w:pos="2552"/>
        </w:tabs>
        <w:ind w:left="142"/>
        <w:rPr>
          <w:sz w:val="2"/>
        </w:rPr>
      </w:pPr>
    </w:p>
    <w:p w14:paraId="66F1D4B5" w14:textId="77777777" w:rsidR="00695BE5" w:rsidRPr="00665C1E" w:rsidRDefault="00695BE5" w:rsidP="00D147F2">
      <w:pPr>
        <w:pStyle w:val="berschrift2"/>
        <w:tabs>
          <w:tab w:val="clear" w:pos="540"/>
          <w:tab w:val="left" w:pos="630"/>
        </w:tabs>
        <w:ind w:left="0"/>
      </w:pPr>
      <w:bookmarkStart w:id="6" w:name="_Ref60923887"/>
      <w:bookmarkStart w:id="7" w:name="_Toc67494094"/>
      <w:r w:rsidRPr="00665C1E">
        <w:t>Überprüfung des Q</w:t>
      </w:r>
      <w:r w:rsidR="00D77DDC" w:rsidRPr="00665C1E">
        <w:t>ualitätsmanagements</w:t>
      </w:r>
      <w:r w:rsidRPr="00665C1E">
        <w:t>ystems</w:t>
      </w:r>
      <w:r w:rsidR="008B730E">
        <w:t xml:space="preserve"> </w:t>
      </w:r>
      <w:r w:rsidR="00FF0A1A">
        <w:t>und</w:t>
      </w:r>
      <w:r w:rsidR="008B730E">
        <w:t xml:space="preserve"> der Einhaltung der</w:t>
      </w:r>
      <w:r w:rsidR="00FF0A1A">
        <w:t xml:space="preserve"> </w:t>
      </w:r>
      <w:r w:rsidR="008B730E">
        <w:t>Entwicklu</w:t>
      </w:r>
      <w:r w:rsidR="00FF0A1A">
        <w:t>ngsprozesse</w:t>
      </w:r>
      <w:bookmarkEnd w:id="6"/>
      <w:bookmarkEnd w:id="7"/>
    </w:p>
    <w:p w14:paraId="667A0994" w14:textId="77777777" w:rsidR="00DB7B85" w:rsidRDefault="00E84B30" w:rsidP="001603F8">
      <w:pPr>
        <w:pStyle w:val="StandardBlock"/>
      </w:pPr>
      <w:r>
        <w:t>Schaeffler</w:t>
      </w:r>
      <w:r w:rsidR="00695BE5" w:rsidRPr="00665C1E">
        <w:t xml:space="preserve"> hat im </w:t>
      </w:r>
      <w:r>
        <w:t xml:space="preserve">Rahmen der Projektabwicklung bzw. im </w:t>
      </w:r>
      <w:r w:rsidR="00695BE5" w:rsidRPr="00665C1E">
        <w:t xml:space="preserve">Fall </w:t>
      </w:r>
      <w:r w:rsidR="00DD2C59">
        <w:t xml:space="preserve">von </w:t>
      </w:r>
      <w:r w:rsidR="00695BE5" w:rsidRPr="00665C1E">
        <w:t>Qualitätsmängel</w:t>
      </w:r>
      <w:r w:rsidR="00DD2C59">
        <w:t>n</w:t>
      </w:r>
      <w:r w:rsidR="00695BE5" w:rsidRPr="00665C1E">
        <w:t xml:space="preserve"> oder Systemschwächen das Recht</w:t>
      </w:r>
      <w:r w:rsidR="0022219B" w:rsidRPr="00665C1E">
        <w:t>,</w:t>
      </w:r>
      <w:r w:rsidR="00695BE5" w:rsidRPr="00665C1E">
        <w:t xml:space="preserve"> </w:t>
      </w:r>
      <w:r w:rsidR="00DE59C1">
        <w:t xml:space="preserve">beim Lieferanten </w:t>
      </w:r>
      <w:r w:rsidR="00695BE5" w:rsidRPr="00665C1E">
        <w:t xml:space="preserve">die Einhaltung </w:t>
      </w:r>
      <w:r w:rsidR="00DE59C1">
        <w:t xml:space="preserve">der </w:t>
      </w:r>
      <w:r w:rsidR="00654A5A">
        <w:t>Schaeffler-A</w:t>
      </w:r>
      <w:r w:rsidR="00695BE5" w:rsidRPr="00665C1E">
        <w:t>nforderungen</w:t>
      </w:r>
      <w:r w:rsidR="0022219B" w:rsidRPr="00665C1E">
        <w:t xml:space="preserve"> </w:t>
      </w:r>
      <w:r>
        <w:t xml:space="preserve">vor Ort </w:t>
      </w:r>
      <w:r w:rsidR="0022219B" w:rsidRPr="00665C1E">
        <w:t>zu überprüfen</w:t>
      </w:r>
      <w:r>
        <w:t>, ggfs. auch mit einem Beauftragten des Endkunden</w:t>
      </w:r>
      <w:r w:rsidR="00695BE5" w:rsidRPr="00665C1E">
        <w:t>. Diese</w:t>
      </w:r>
      <w:r w:rsidR="009117CE" w:rsidRPr="00665C1E">
        <w:t xml:space="preserve"> Überprüfung </w:t>
      </w:r>
      <w:r w:rsidR="00695BE5" w:rsidRPr="00665C1E">
        <w:t xml:space="preserve">kann je nach Sachlage als </w:t>
      </w:r>
      <w:r w:rsidR="00C64C25" w:rsidRPr="00665C1E">
        <w:t>t</w:t>
      </w:r>
      <w:r w:rsidR="00B506EA" w:rsidRPr="00665C1E">
        <w:t xml:space="preserve">echnisches </w:t>
      </w:r>
      <w:r w:rsidR="00F73A40" w:rsidRPr="00665C1E">
        <w:t>Gespräch</w:t>
      </w:r>
      <w:r w:rsidR="00B506EA" w:rsidRPr="00665C1E">
        <w:t xml:space="preserve"> </w:t>
      </w:r>
      <w:r w:rsidR="00736864">
        <w:t>oder</w:t>
      </w:r>
      <w:r w:rsidR="00736864" w:rsidRPr="00665C1E">
        <w:t xml:space="preserve"> </w:t>
      </w:r>
      <w:r w:rsidR="0022219B" w:rsidRPr="00665C1E">
        <w:t xml:space="preserve">als </w:t>
      </w:r>
      <w:r>
        <w:t>Prozessassessment</w:t>
      </w:r>
      <w:r w:rsidR="00695BE5" w:rsidRPr="00665C1E">
        <w:t xml:space="preserve"> </w:t>
      </w:r>
      <w:r>
        <w:t>(</w:t>
      </w:r>
      <w:r w:rsidR="00736864">
        <w:t>z.</w:t>
      </w:r>
      <w:r w:rsidR="00A22325">
        <w:t xml:space="preserve"> </w:t>
      </w:r>
      <w:r w:rsidR="00736864">
        <w:t>B. nach Automotive</w:t>
      </w:r>
      <w:r w:rsidR="00335560">
        <w:t>-</w:t>
      </w:r>
      <w:r w:rsidR="00736864">
        <w:t>SPICE</w:t>
      </w:r>
      <w:r w:rsidR="00335560" w:rsidRPr="00123675">
        <w:rPr>
          <w:color w:val="008000"/>
        </w:rPr>
        <w:t>®</w:t>
      </w:r>
      <w:r w:rsidRPr="00123675">
        <w:rPr>
          <w:color w:val="008000"/>
        </w:rPr>
        <w:t>)</w:t>
      </w:r>
      <w:r>
        <w:t xml:space="preserve"> </w:t>
      </w:r>
      <w:r w:rsidR="00695BE5" w:rsidRPr="00665C1E">
        <w:t>durchgeführt werden</w:t>
      </w:r>
      <w:r w:rsidR="00DD2C59">
        <w:t xml:space="preserve"> und </w:t>
      </w:r>
      <w:r w:rsidR="000443F6" w:rsidRPr="00665C1E">
        <w:t xml:space="preserve">wird </w:t>
      </w:r>
      <w:r w:rsidR="00695BE5" w:rsidRPr="00665C1E">
        <w:t>mit dem Lieferanten rechtzeitig vor geplanter Durchführung vereinbar</w:t>
      </w:r>
      <w:r w:rsidR="000443F6" w:rsidRPr="00665C1E">
        <w:t>t</w:t>
      </w:r>
      <w:r w:rsidR="00695BE5" w:rsidRPr="00665C1E">
        <w:t>.</w:t>
      </w:r>
    </w:p>
    <w:p w14:paraId="72CE6D32" w14:textId="77777777" w:rsidR="00F73A40" w:rsidRPr="00665C1E" w:rsidRDefault="00695BE5" w:rsidP="002C4D8D">
      <w:pPr>
        <w:pStyle w:val="StandardBlock"/>
      </w:pPr>
      <w:r w:rsidRPr="00665C1E">
        <w:t xml:space="preserve">Der Lieferant wird </w:t>
      </w:r>
      <w:r w:rsidR="00E84B30">
        <w:t>Schaeffler</w:t>
      </w:r>
      <w:r w:rsidRPr="00665C1E">
        <w:t xml:space="preserve"> Zugang zu den betroffenen Bereichen </w:t>
      </w:r>
      <w:r w:rsidR="000443F6" w:rsidRPr="00665C1E">
        <w:t xml:space="preserve">sowie </w:t>
      </w:r>
      <w:r w:rsidRPr="00665C1E">
        <w:t>Einblick in die</w:t>
      </w:r>
      <w:r w:rsidR="000443F6" w:rsidRPr="00665C1E">
        <w:t xml:space="preserve"> entsp</w:t>
      </w:r>
      <w:r w:rsidR="00DA4C1B" w:rsidRPr="00665C1E">
        <w:t>r</w:t>
      </w:r>
      <w:r w:rsidR="000443F6" w:rsidRPr="00665C1E">
        <w:t>echenden</w:t>
      </w:r>
      <w:r w:rsidRPr="00665C1E">
        <w:t xml:space="preserve"> Unterlagen </w:t>
      </w:r>
      <w:r w:rsidR="00654A5A">
        <w:t xml:space="preserve">unter Berücksichtigung notwendiger Geheimhaltungsvereinbarungen </w:t>
      </w:r>
      <w:r w:rsidR="00DA4C1B" w:rsidRPr="00665C1E">
        <w:t>gestatten</w:t>
      </w:r>
      <w:r w:rsidRPr="00665C1E">
        <w:t>.</w:t>
      </w:r>
    </w:p>
    <w:p w14:paraId="74400FB9" w14:textId="77777777" w:rsidR="00695BE5" w:rsidRPr="00AB0E8D" w:rsidRDefault="003E1BFD" w:rsidP="008048EE">
      <w:pPr>
        <w:pStyle w:val="berschrift1"/>
        <w:pageBreakBefore/>
        <w:tabs>
          <w:tab w:val="clear" w:pos="360"/>
          <w:tab w:val="clear" w:pos="567"/>
          <w:tab w:val="left" w:pos="540"/>
          <w:tab w:val="left" w:pos="720"/>
        </w:tabs>
      </w:pPr>
      <w:bookmarkStart w:id="8" w:name="_Toc167692042"/>
      <w:bookmarkStart w:id="9" w:name="_Toc67494095"/>
      <w:bookmarkEnd w:id="8"/>
      <w:r>
        <w:lastRenderedPageBreak/>
        <w:t>Nachweis der Prozessqualität</w:t>
      </w:r>
      <w:bookmarkEnd w:id="9"/>
    </w:p>
    <w:p w14:paraId="58A81016" w14:textId="77777777" w:rsidR="00E9635D" w:rsidRDefault="00B233B8" w:rsidP="00482B44">
      <w:pPr>
        <w:pStyle w:val="StandardBlock"/>
      </w:pPr>
      <w:r>
        <w:t>Zur kontinuierlichen Prozessverbesserun</w:t>
      </w:r>
      <w:r w:rsidR="00806AC2">
        <w:t>g sind vom Lieferanten Prozessa</w:t>
      </w:r>
      <w:r>
        <w:t xml:space="preserve">ssessments als zentrales Instrument einzusetzen. </w:t>
      </w:r>
      <w:r w:rsidR="003E1BFD">
        <w:t>Die regelm</w:t>
      </w:r>
      <w:r w:rsidR="00806AC2">
        <w:t>äßige Durchführung von Prozessa</w:t>
      </w:r>
      <w:r w:rsidR="003E1BFD">
        <w:t>ssessments dien</w:t>
      </w:r>
      <w:r>
        <w:t>t</w:t>
      </w:r>
      <w:r w:rsidR="003E1BFD">
        <w:t xml:space="preserve"> zum Nachweis der Qualitätsfähigkeit der Softwareentwicklung.</w:t>
      </w:r>
      <w:r w:rsidR="002F30D9" w:rsidRPr="002F30D9">
        <w:t xml:space="preserve"> </w:t>
      </w:r>
      <w:r w:rsidR="002F30D9">
        <w:t>Dabei sind auch die Unterlieferanten in die gesamte Prozesskettenbetrachtung einzuschließen.</w:t>
      </w:r>
    </w:p>
    <w:p w14:paraId="427DFAC7" w14:textId="77777777" w:rsidR="00544D47" w:rsidRDefault="00B233B8" w:rsidP="00482B44">
      <w:pPr>
        <w:pStyle w:val="StandardBlock"/>
      </w:pPr>
      <w:r>
        <w:t>U</w:t>
      </w:r>
      <w:r w:rsidR="00482B44">
        <w:t xml:space="preserve">m Risikopotenziale frühzeitig zu erkennen und mit geeigneten Korrekturmaßnahmen gegenzusteuern, bewertet </w:t>
      </w:r>
      <w:r w:rsidR="003E1BFD">
        <w:t>Schaeffler</w:t>
      </w:r>
      <w:r w:rsidR="00482B44">
        <w:t xml:space="preserve"> </w:t>
      </w:r>
      <w:r w:rsidR="00DF164A">
        <w:t xml:space="preserve">die Lieferanten ebenfalls </w:t>
      </w:r>
      <w:r>
        <w:t>mittels eines</w:t>
      </w:r>
      <w:r w:rsidR="00806AC2">
        <w:t xml:space="preserve"> Prozessa</w:t>
      </w:r>
      <w:r w:rsidR="00482B44" w:rsidRPr="00796AB2">
        <w:t>ssessment</w:t>
      </w:r>
      <w:r w:rsidR="002F30D9">
        <w:t>s</w:t>
      </w:r>
      <w:r w:rsidR="00544D47">
        <w:t>, das vom Lieferanten bei der Planung des Projektes vorzusehen ist</w:t>
      </w:r>
      <w:r w:rsidR="00482B44" w:rsidRPr="00796AB2">
        <w:t>.</w:t>
      </w:r>
      <w:r w:rsidR="00DF164A">
        <w:t xml:space="preserve"> Das Assessment setzt einen abgeschlossenen Entwicklungszyklus </w:t>
      </w:r>
      <w:r w:rsidR="00544D47">
        <w:t xml:space="preserve">(Release) </w:t>
      </w:r>
      <w:r w:rsidR="00DF164A">
        <w:t xml:space="preserve">voraus. </w:t>
      </w:r>
    </w:p>
    <w:p w14:paraId="760A7583" w14:textId="77777777" w:rsidR="0039784C" w:rsidRPr="0069556F" w:rsidRDefault="009E05F7" w:rsidP="0039784C">
      <w:pPr>
        <w:pStyle w:val="StandardBlock"/>
      </w:pPr>
      <w:r w:rsidRPr="00796AB2">
        <w:t>Zur</w:t>
      </w:r>
      <w:r>
        <w:t xml:space="preserve"> </w:t>
      </w:r>
      <w:r w:rsidRPr="00796AB2">
        <w:t>systematischen</w:t>
      </w:r>
      <w:r>
        <w:t xml:space="preserve"> </w:t>
      </w:r>
      <w:r w:rsidRPr="00796AB2">
        <w:t>und</w:t>
      </w:r>
      <w:r>
        <w:t xml:space="preserve"> </w:t>
      </w:r>
      <w:r w:rsidRPr="00796AB2">
        <w:t>reproduzierbaren</w:t>
      </w:r>
      <w:r>
        <w:t xml:space="preserve"> </w:t>
      </w:r>
      <w:r w:rsidRPr="00796AB2">
        <w:t>Analyse</w:t>
      </w:r>
      <w:r>
        <w:t xml:space="preserve"> </w:t>
      </w:r>
      <w:r w:rsidRPr="00796AB2">
        <w:t>wird</w:t>
      </w:r>
      <w:r>
        <w:t xml:space="preserve"> für Automotive-Lieferanten </w:t>
      </w:r>
      <w:r w:rsidRPr="00796AB2">
        <w:t>das Prozessreferenzmodell aus AutomotiveSPICE</w:t>
      </w:r>
      <w:r w:rsidR="00335560" w:rsidRPr="00EE3A20">
        <w:rPr>
          <w:color w:val="008000"/>
        </w:rPr>
        <w:t>®</w:t>
      </w:r>
      <w:r w:rsidRPr="00EE3A20">
        <w:rPr>
          <w:color w:val="008000"/>
        </w:rPr>
        <w:t xml:space="preserve"> </w:t>
      </w:r>
      <w:r w:rsidRPr="00796AB2">
        <w:t>verwendet</w:t>
      </w:r>
      <w:r>
        <w:t xml:space="preserve">, für Lieferanten aller anderen Branchen das </w:t>
      </w:r>
      <w:r w:rsidRPr="00796AB2">
        <w:t>Prozessreferenzmodell</w:t>
      </w:r>
      <w:r>
        <w:t xml:space="preserve"> der </w:t>
      </w:r>
      <w:r w:rsidRPr="006D5AB2">
        <w:t>ISO/IEC 1550</w:t>
      </w:r>
      <w:r w:rsidR="00641BB6">
        <w:t>4</w:t>
      </w:r>
      <w:r w:rsidRPr="006D5AB2">
        <w:t xml:space="preserve"> – Teil 5</w:t>
      </w:r>
      <w:r w:rsidRPr="00796AB2">
        <w:t>.</w:t>
      </w:r>
      <w:r>
        <w:t xml:space="preserve"> </w:t>
      </w:r>
      <w:r w:rsidR="0039784C" w:rsidRPr="0069556F">
        <w:t>Bei der Durchführung eines Prozessassessments durch Schaeffler beim Lieferanten bzw. eines Selbstassessments des Lieferanten sind die in der folgenden Tabelle aufgelisteten Prozesse zu bewerten: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39784C" w:rsidRPr="0069556F" w14:paraId="69AD1AD1" w14:textId="77777777" w:rsidTr="00FE40F4">
        <w:tc>
          <w:tcPr>
            <w:tcW w:w="4820" w:type="dxa"/>
            <w:shd w:val="clear" w:color="auto" w:fill="BFBFBF"/>
          </w:tcPr>
          <w:p w14:paraId="0A4B1EE6" w14:textId="77777777" w:rsidR="0039784C" w:rsidRPr="0069556F" w:rsidRDefault="0039784C" w:rsidP="00FE40F4">
            <w:pPr>
              <w:pStyle w:val="StandardBlock"/>
            </w:pPr>
            <w:r w:rsidRPr="0069556F">
              <w:t>Automotive (gemäß AutomotiveSPICE</w:t>
            </w:r>
            <w:r w:rsidR="00335560" w:rsidRPr="00335560">
              <w:rPr>
                <w:color w:val="00B050"/>
              </w:rPr>
              <w:t>®</w:t>
            </w:r>
            <w:r w:rsidRPr="0069556F">
              <w:t xml:space="preserve"> PAM</w:t>
            </w:r>
            <w:r>
              <w:rPr>
                <w:rStyle w:val="Funotenzeichen"/>
              </w:rPr>
              <w:footnoteReference w:id="1"/>
            </w:r>
            <w:r w:rsidRPr="0069556F">
              <w:t>)</w:t>
            </w:r>
          </w:p>
        </w:tc>
        <w:tc>
          <w:tcPr>
            <w:tcW w:w="4819" w:type="dxa"/>
            <w:shd w:val="clear" w:color="auto" w:fill="BFBFBF"/>
          </w:tcPr>
          <w:p w14:paraId="7EED1E37" w14:textId="77777777" w:rsidR="0039784C" w:rsidRPr="0069556F" w:rsidRDefault="0039784C" w:rsidP="00FE40F4">
            <w:pPr>
              <w:pStyle w:val="StandardBlock"/>
            </w:pPr>
            <w:r w:rsidRPr="0069556F">
              <w:t>Andere Branchen (gemäß ISO/IEC 15504-5</w:t>
            </w:r>
            <w:r>
              <w:rPr>
                <w:rStyle w:val="Funotenzeichen"/>
              </w:rPr>
              <w:footnoteReference w:id="2"/>
            </w:r>
            <w:r w:rsidRPr="0069556F">
              <w:t>)</w:t>
            </w:r>
          </w:p>
        </w:tc>
      </w:tr>
      <w:tr w:rsidR="0039784C" w:rsidRPr="00486DD1" w14:paraId="71DA52F3" w14:textId="77777777" w:rsidTr="00FE40F4">
        <w:tc>
          <w:tcPr>
            <w:tcW w:w="4820" w:type="dxa"/>
            <w:vAlign w:val="bottom"/>
          </w:tcPr>
          <w:p w14:paraId="30EAA110" w14:textId="77777777" w:rsidR="0039784C" w:rsidRPr="00486DD1" w:rsidRDefault="0039784C" w:rsidP="00FE40F4">
            <w:pPr>
              <w:pStyle w:val="StandardBlock"/>
              <w:rPr>
                <w:lang w:val="en-US"/>
              </w:rPr>
            </w:pPr>
            <w:r w:rsidRPr="00486DD1">
              <w:rPr>
                <w:rFonts w:cs="Arial"/>
                <w:color w:val="000000"/>
                <w:sz w:val="20"/>
                <w:lang w:val="en-US"/>
              </w:rPr>
              <w:t>MAN.3 Proje</w:t>
            </w:r>
            <w:r w:rsidR="00D74ADB" w:rsidRPr="00EE3A20">
              <w:rPr>
                <w:rFonts w:cs="Arial"/>
                <w:color w:val="008000"/>
                <w:sz w:val="20"/>
                <w:lang w:val="en-US"/>
              </w:rPr>
              <w:t>c</w:t>
            </w:r>
            <w:r w:rsidRPr="00486DD1">
              <w:rPr>
                <w:rFonts w:cs="Arial"/>
                <w:color w:val="000000"/>
                <w:sz w:val="20"/>
                <w:lang w:val="en-US"/>
              </w:rPr>
              <w:t>t</w:t>
            </w:r>
            <w:r w:rsidR="00D74ADB" w:rsidRPr="00486DD1">
              <w:rPr>
                <w:rFonts w:cs="Arial"/>
                <w:color w:val="000000"/>
                <w:sz w:val="20"/>
                <w:lang w:val="en-US"/>
              </w:rPr>
              <w:t xml:space="preserve"> </w:t>
            </w:r>
            <w:r w:rsidR="00D74ADB" w:rsidRPr="00EE3A20">
              <w:rPr>
                <w:rFonts w:cs="Arial"/>
                <w:color w:val="008000"/>
                <w:sz w:val="20"/>
                <w:lang w:val="en-US"/>
              </w:rPr>
              <w:t>M</w:t>
            </w:r>
            <w:r w:rsidRPr="00486DD1">
              <w:rPr>
                <w:rFonts w:cs="Arial"/>
                <w:color w:val="000000"/>
                <w:sz w:val="20"/>
                <w:lang w:val="en-US"/>
              </w:rPr>
              <w:t>anagement</w:t>
            </w:r>
          </w:p>
        </w:tc>
        <w:tc>
          <w:tcPr>
            <w:tcW w:w="4819" w:type="dxa"/>
          </w:tcPr>
          <w:p w14:paraId="3431B430" w14:textId="77777777" w:rsidR="0039784C" w:rsidRPr="00486DD1" w:rsidRDefault="0039784C" w:rsidP="00FE40F4">
            <w:pPr>
              <w:pStyle w:val="StandardBlock"/>
              <w:rPr>
                <w:sz w:val="20"/>
                <w:lang w:val="en-US"/>
              </w:rPr>
            </w:pPr>
            <w:r w:rsidRPr="00486DD1">
              <w:rPr>
                <w:sz w:val="20"/>
                <w:lang w:val="en-US"/>
              </w:rPr>
              <w:t>MAN.3 Project Management</w:t>
            </w:r>
          </w:p>
        </w:tc>
      </w:tr>
      <w:tr w:rsidR="00D74ADB" w:rsidRPr="00486DD1" w14:paraId="63377357" w14:textId="77777777" w:rsidTr="00FE40F4">
        <w:tc>
          <w:tcPr>
            <w:tcW w:w="4820" w:type="dxa"/>
            <w:vAlign w:val="bottom"/>
          </w:tcPr>
          <w:p w14:paraId="5FAD3959" w14:textId="77777777" w:rsidR="00D74ADB" w:rsidRPr="00EE3A20" w:rsidRDefault="00D74ADB" w:rsidP="00FE40F4">
            <w:pPr>
              <w:pStyle w:val="StandardBlock"/>
              <w:rPr>
                <w:rFonts w:cs="Arial"/>
                <w:color w:val="008000"/>
                <w:sz w:val="20"/>
                <w:lang w:val="en-US"/>
              </w:rPr>
            </w:pPr>
            <w:r w:rsidRPr="00EE3A20">
              <w:rPr>
                <w:rFonts w:cs="Arial"/>
                <w:color w:val="008000"/>
                <w:sz w:val="20"/>
                <w:lang w:val="en-US"/>
              </w:rPr>
              <w:t>MAN.5 Risk Management</w:t>
            </w:r>
          </w:p>
        </w:tc>
        <w:tc>
          <w:tcPr>
            <w:tcW w:w="4819" w:type="dxa"/>
          </w:tcPr>
          <w:p w14:paraId="137DFBF4" w14:textId="77777777" w:rsidR="00D74ADB" w:rsidRPr="00486DD1" w:rsidRDefault="00D74ADB" w:rsidP="00FE40F4">
            <w:pPr>
              <w:pStyle w:val="StandardBlock"/>
              <w:rPr>
                <w:color w:val="00B050"/>
                <w:sz w:val="20"/>
                <w:lang w:val="en-US"/>
              </w:rPr>
            </w:pPr>
            <w:r w:rsidRPr="00486DD1">
              <w:rPr>
                <w:color w:val="00B050"/>
                <w:sz w:val="20"/>
                <w:lang w:val="en-US"/>
              </w:rPr>
              <w:t>-</w:t>
            </w:r>
          </w:p>
        </w:tc>
      </w:tr>
      <w:tr w:rsidR="0039784C" w:rsidRPr="00486DD1" w14:paraId="6BD0DBCB" w14:textId="77777777" w:rsidTr="00FE40F4">
        <w:tc>
          <w:tcPr>
            <w:tcW w:w="4820" w:type="dxa"/>
            <w:vAlign w:val="bottom"/>
          </w:tcPr>
          <w:p w14:paraId="6150B72E" w14:textId="77777777" w:rsidR="0039784C" w:rsidRPr="00486DD1" w:rsidRDefault="0039784C" w:rsidP="00FE40F4">
            <w:pPr>
              <w:pStyle w:val="StandardBlock"/>
              <w:rPr>
                <w:lang w:val="en-US"/>
              </w:rPr>
            </w:pPr>
            <w:r w:rsidRPr="00486DD1">
              <w:rPr>
                <w:rFonts w:cs="Arial"/>
                <w:color w:val="000000"/>
                <w:sz w:val="20"/>
                <w:lang w:val="en-US"/>
              </w:rPr>
              <w:t xml:space="preserve">ACQ.4 </w:t>
            </w:r>
            <w:r w:rsidR="00D74ADB" w:rsidRPr="00EE3A20">
              <w:rPr>
                <w:rFonts w:cs="Arial"/>
                <w:color w:val="008000"/>
                <w:sz w:val="20"/>
                <w:lang w:val="en-US"/>
              </w:rPr>
              <w:t>Supplier</w:t>
            </w:r>
            <w:r w:rsidRPr="00EE3A20">
              <w:rPr>
                <w:rFonts w:cs="Arial"/>
                <w:color w:val="008000"/>
                <w:sz w:val="20"/>
                <w:lang w:val="en-US"/>
              </w:rPr>
              <w:t>-</w:t>
            </w:r>
            <w:r w:rsidRPr="00486DD1">
              <w:rPr>
                <w:rFonts w:cs="Arial"/>
                <w:color w:val="000000"/>
                <w:sz w:val="20"/>
                <w:lang w:val="en-US"/>
              </w:rPr>
              <w:t>Monitoring</w:t>
            </w:r>
            <w:bookmarkStart w:id="10" w:name="_Ref346285962"/>
            <w:r w:rsidRPr="00486DD1">
              <w:rPr>
                <w:rStyle w:val="Funotenzeichen"/>
                <w:rFonts w:cs="Arial"/>
                <w:color w:val="000000"/>
                <w:sz w:val="20"/>
                <w:lang w:val="en-US"/>
              </w:rPr>
              <w:footnoteReference w:id="3"/>
            </w:r>
            <w:bookmarkEnd w:id="10"/>
          </w:p>
        </w:tc>
        <w:tc>
          <w:tcPr>
            <w:tcW w:w="4819" w:type="dxa"/>
          </w:tcPr>
          <w:p w14:paraId="70905319" w14:textId="77777777" w:rsidR="0039784C" w:rsidRPr="00486DD1" w:rsidRDefault="0039784C" w:rsidP="00FE40F4">
            <w:pPr>
              <w:pStyle w:val="StandardBlock"/>
              <w:rPr>
                <w:sz w:val="20"/>
                <w:lang w:val="en-US"/>
              </w:rPr>
            </w:pPr>
            <w:r w:rsidRPr="00486DD1">
              <w:rPr>
                <w:sz w:val="20"/>
                <w:lang w:val="en-US"/>
              </w:rPr>
              <w:t>ACQ.4 Supplier Monitoring</w:t>
            </w:r>
            <w:r w:rsidR="002C6818" w:rsidRPr="00486DD1">
              <w:rPr>
                <w:lang w:val="en-US"/>
              </w:rPr>
              <w:fldChar w:fldCharType="begin"/>
            </w:r>
            <w:r w:rsidR="002C6818" w:rsidRPr="00486DD1">
              <w:rPr>
                <w:lang w:val="en-US"/>
              </w:rPr>
              <w:instrText xml:space="preserve"> NOTEREF _Ref346285962 \h  \* MERGEFORMAT </w:instrText>
            </w:r>
            <w:r w:rsidR="002C6818" w:rsidRPr="00486DD1">
              <w:rPr>
                <w:lang w:val="en-US"/>
              </w:rPr>
            </w:r>
            <w:r w:rsidR="002C6818" w:rsidRPr="00486DD1">
              <w:rPr>
                <w:lang w:val="en-US"/>
              </w:rPr>
              <w:fldChar w:fldCharType="separate"/>
            </w:r>
            <w:r w:rsidR="00CB7C09" w:rsidRPr="00CB7C09">
              <w:rPr>
                <w:sz w:val="20"/>
                <w:vertAlign w:val="superscript"/>
                <w:lang w:val="en-US"/>
              </w:rPr>
              <w:t>3</w:t>
            </w:r>
            <w:r w:rsidR="002C6818" w:rsidRPr="00486DD1">
              <w:rPr>
                <w:lang w:val="en-US"/>
              </w:rPr>
              <w:fldChar w:fldCharType="end"/>
            </w:r>
          </w:p>
        </w:tc>
      </w:tr>
      <w:tr w:rsidR="0039784C" w:rsidRPr="00486DD1" w14:paraId="7FE33065" w14:textId="77777777" w:rsidTr="00FE40F4">
        <w:tc>
          <w:tcPr>
            <w:tcW w:w="4820" w:type="dxa"/>
            <w:vAlign w:val="bottom"/>
          </w:tcPr>
          <w:p w14:paraId="468CE25F" w14:textId="77777777" w:rsidR="0039784C" w:rsidRPr="00486DD1" w:rsidRDefault="00D74ADB" w:rsidP="00FE40F4">
            <w:pPr>
              <w:pStyle w:val="StandardBlock"/>
              <w:rPr>
                <w:lang w:val="en-US"/>
              </w:rPr>
            </w:pPr>
            <w:r w:rsidRPr="00EE3A20">
              <w:rPr>
                <w:rFonts w:cs="Arial"/>
                <w:color w:val="008000"/>
                <w:sz w:val="20"/>
                <w:lang w:val="en-US"/>
              </w:rPr>
              <w:t>SYS</w:t>
            </w:r>
            <w:r w:rsidR="0039784C" w:rsidRPr="00486DD1">
              <w:rPr>
                <w:rFonts w:cs="Arial"/>
                <w:color w:val="000000"/>
                <w:sz w:val="20"/>
                <w:lang w:val="en-US"/>
              </w:rPr>
              <w:t>.2 System</w:t>
            </w:r>
            <w:r w:rsidRPr="00486DD1">
              <w:rPr>
                <w:rFonts w:cs="Arial"/>
                <w:color w:val="000000"/>
                <w:sz w:val="20"/>
                <w:lang w:val="en-US"/>
              </w:rPr>
              <w:t xml:space="preserve"> </w:t>
            </w:r>
            <w:r w:rsidRPr="00EE3A20">
              <w:rPr>
                <w:rFonts w:cs="Arial"/>
                <w:color w:val="008000"/>
                <w:sz w:val="20"/>
                <w:lang w:val="en-US"/>
              </w:rPr>
              <w:t>Requirements</w:t>
            </w:r>
            <w:r w:rsidRPr="00486DD1">
              <w:rPr>
                <w:rFonts w:cs="Arial"/>
                <w:color w:val="00B050"/>
                <w:sz w:val="20"/>
                <w:lang w:val="en-US"/>
              </w:rPr>
              <w:t xml:space="preserve"> </w:t>
            </w:r>
            <w:r w:rsidRPr="00486DD1">
              <w:rPr>
                <w:rFonts w:cs="Arial"/>
                <w:color w:val="000000"/>
                <w:sz w:val="20"/>
                <w:lang w:val="en-US"/>
              </w:rPr>
              <w:t>A</w:t>
            </w:r>
            <w:r w:rsidR="0039784C" w:rsidRPr="00486DD1">
              <w:rPr>
                <w:rFonts w:cs="Arial"/>
                <w:color w:val="000000"/>
                <w:sz w:val="20"/>
                <w:lang w:val="en-US"/>
              </w:rPr>
              <w:t>nalys</w:t>
            </w:r>
            <w:r w:rsidRPr="00EE3A20">
              <w:rPr>
                <w:rFonts w:cs="Arial"/>
                <w:color w:val="008000"/>
                <w:sz w:val="20"/>
                <w:lang w:val="en-US"/>
              </w:rPr>
              <w:t>is</w:t>
            </w:r>
            <w:r w:rsidR="0039784C" w:rsidRPr="00486DD1">
              <w:rPr>
                <w:rFonts w:cs="Arial"/>
                <w:color w:val="000000"/>
                <w:sz w:val="20"/>
                <w:lang w:val="en-US"/>
              </w:rPr>
              <w:t>*</w:t>
            </w:r>
          </w:p>
        </w:tc>
        <w:tc>
          <w:tcPr>
            <w:tcW w:w="4819" w:type="dxa"/>
          </w:tcPr>
          <w:p w14:paraId="25D53872" w14:textId="77777777" w:rsidR="0039784C" w:rsidRPr="00486DD1" w:rsidRDefault="0039784C" w:rsidP="00FE40F4">
            <w:pPr>
              <w:pStyle w:val="StandardBlock"/>
              <w:rPr>
                <w:sz w:val="20"/>
                <w:lang w:val="en-US"/>
              </w:rPr>
            </w:pPr>
            <w:r w:rsidRPr="00486DD1">
              <w:rPr>
                <w:sz w:val="20"/>
                <w:lang w:val="en-US"/>
              </w:rPr>
              <w:t>ENG.2 System Requirements Analysis*</w:t>
            </w:r>
          </w:p>
        </w:tc>
      </w:tr>
      <w:tr w:rsidR="0039784C" w:rsidRPr="00486DD1" w14:paraId="3DF2B9E6" w14:textId="77777777" w:rsidTr="00FE40F4">
        <w:tc>
          <w:tcPr>
            <w:tcW w:w="4820" w:type="dxa"/>
            <w:vAlign w:val="bottom"/>
          </w:tcPr>
          <w:p w14:paraId="49C4A1BB" w14:textId="77777777" w:rsidR="0039784C" w:rsidRPr="00486DD1" w:rsidRDefault="00D74ADB" w:rsidP="00FE40F4">
            <w:pPr>
              <w:pStyle w:val="StandardBlock"/>
              <w:rPr>
                <w:lang w:val="en-US"/>
              </w:rPr>
            </w:pPr>
            <w:r w:rsidRPr="00EE3A20">
              <w:rPr>
                <w:rFonts w:cs="Arial"/>
                <w:color w:val="008000"/>
                <w:sz w:val="20"/>
                <w:lang w:val="en-US"/>
              </w:rPr>
              <w:t>SYS</w:t>
            </w:r>
            <w:r w:rsidR="0039784C" w:rsidRPr="00486DD1">
              <w:rPr>
                <w:rFonts w:cs="Arial"/>
                <w:color w:val="000000"/>
                <w:sz w:val="20"/>
                <w:lang w:val="en-US"/>
              </w:rPr>
              <w:t>.3 System</w:t>
            </w:r>
            <w:r w:rsidRPr="00486DD1">
              <w:rPr>
                <w:rFonts w:cs="Arial"/>
                <w:color w:val="000000"/>
                <w:sz w:val="20"/>
                <w:lang w:val="en-US"/>
              </w:rPr>
              <w:t xml:space="preserve"> </w:t>
            </w:r>
            <w:r w:rsidRPr="00EE3A20">
              <w:rPr>
                <w:rFonts w:cs="Arial"/>
                <w:color w:val="008000"/>
                <w:sz w:val="20"/>
                <w:lang w:val="en-US"/>
              </w:rPr>
              <w:t>A</w:t>
            </w:r>
            <w:r w:rsidR="0039784C" w:rsidRPr="00486DD1">
              <w:rPr>
                <w:rFonts w:cs="Arial"/>
                <w:color w:val="000000"/>
                <w:sz w:val="20"/>
                <w:lang w:val="en-US"/>
              </w:rPr>
              <w:t>rchite</w:t>
            </w:r>
            <w:r w:rsidRPr="00EE3A20">
              <w:rPr>
                <w:rFonts w:cs="Arial"/>
                <w:color w:val="008000"/>
                <w:sz w:val="20"/>
                <w:lang w:val="en-US"/>
              </w:rPr>
              <w:t>c</w:t>
            </w:r>
            <w:r w:rsidR="0039784C" w:rsidRPr="00486DD1">
              <w:rPr>
                <w:rFonts w:cs="Arial"/>
                <w:color w:val="000000"/>
                <w:sz w:val="20"/>
                <w:lang w:val="en-US"/>
              </w:rPr>
              <w:t>tur</w:t>
            </w:r>
            <w:r w:rsidRPr="00EE3A20">
              <w:rPr>
                <w:rFonts w:cs="Arial"/>
                <w:color w:val="008000"/>
                <w:sz w:val="20"/>
                <w:lang w:val="en-US"/>
              </w:rPr>
              <w:t>al</w:t>
            </w:r>
            <w:r w:rsidRPr="00486DD1">
              <w:rPr>
                <w:rFonts w:cs="Arial"/>
                <w:color w:val="00B050"/>
                <w:sz w:val="20"/>
                <w:lang w:val="en-US"/>
              </w:rPr>
              <w:t xml:space="preserve"> </w:t>
            </w:r>
            <w:r w:rsidRPr="00EE3A20">
              <w:rPr>
                <w:rFonts w:cs="Arial"/>
                <w:color w:val="008000"/>
                <w:sz w:val="20"/>
                <w:lang w:val="en-US"/>
              </w:rPr>
              <w:t>Design</w:t>
            </w:r>
            <w:r w:rsidR="0039784C" w:rsidRPr="00486DD1">
              <w:rPr>
                <w:rFonts w:cs="Arial"/>
                <w:color w:val="000000"/>
                <w:sz w:val="20"/>
                <w:lang w:val="en-US"/>
              </w:rPr>
              <w:t>*</w:t>
            </w:r>
          </w:p>
        </w:tc>
        <w:tc>
          <w:tcPr>
            <w:tcW w:w="4819" w:type="dxa"/>
          </w:tcPr>
          <w:p w14:paraId="177D5356" w14:textId="77777777" w:rsidR="0039784C" w:rsidRPr="00486DD1" w:rsidRDefault="0039784C" w:rsidP="00FE40F4">
            <w:pPr>
              <w:pStyle w:val="StandardBlock"/>
              <w:rPr>
                <w:sz w:val="20"/>
                <w:lang w:val="en-US"/>
              </w:rPr>
            </w:pPr>
            <w:r w:rsidRPr="00486DD1">
              <w:rPr>
                <w:sz w:val="20"/>
                <w:lang w:val="en-US"/>
              </w:rPr>
              <w:t>ENG.3 System Architectural Design*</w:t>
            </w:r>
          </w:p>
        </w:tc>
      </w:tr>
      <w:tr w:rsidR="0039784C" w:rsidRPr="00486DD1" w14:paraId="0696B5DB" w14:textId="77777777" w:rsidTr="00FE40F4">
        <w:tc>
          <w:tcPr>
            <w:tcW w:w="4820" w:type="dxa"/>
            <w:vAlign w:val="bottom"/>
          </w:tcPr>
          <w:p w14:paraId="23D2741D" w14:textId="77777777" w:rsidR="0039784C" w:rsidRPr="00486DD1" w:rsidRDefault="00D74ADB" w:rsidP="00FE40F4">
            <w:pPr>
              <w:pStyle w:val="StandardBlock"/>
              <w:rPr>
                <w:lang w:val="en-US"/>
              </w:rPr>
            </w:pPr>
            <w:r w:rsidRPr="00EE3A20">
              <w:rPr>
                <w:rFonts w:cs="Arial"/>
                <w:color w:val="008000"/>
                <w:sz w:val="20"/>
                <w:lang w:val="en-US"/>
              </w:rPr>
              <w:t>SWE</w:t>
            </w:r>
            <w:r w:rsidR="0039784C" w:rsidRPr="00486DD1">
              <w:rPr>
                <w:rFonts w:cs="Arial"/>
                <w:color w:val="000000"/>
                <w:sz w:val="20"/>
                <w:lang w:val="en-US"/>
              </w:rPr>
              <w:t>.</w:t>
            </w:r>
            <w:r w:rsidRPr="00EE3A20">
              <w:rPr>
                <w:rFonts w:cs="Arial"/>
                <w:color w:val="008000"/>
                <w:sz w:val="20"/>
                <w:lang w:val="en-US"/>
              </w:rPr>
              <w:t>1</w:t>
            </w:r>
            <w:r w:rsidR="0039784C" w:rsidRPr="00486DD1">
              <w:rPr>
                <w:rFonts w:cs="Arial"/>
                <w:color w:val="000000"/>
                <w:sz w:val="20"/>
                <w:lang w:val="en-US"/>
              </w:rPr>
              <w:t xml:space="preserve"> Software</w:t>
            </w:r>
            <w:r w:rsidRPr="00486DD1">
              <w:rPr>
                <w:rFonts w:cs="Arial"/>
                <w:color w:val="000000"/>
                <w:sz w:val="20"/>
                <w:lang w:val="en-US"/>
              </w:rPr>
              <w:t xml:space="preserve"> </w:t>
            </w:r>
            <w:r w:rsidRPr="00EE3A20">
              <w:rPr>
                <w:rFonts w:cs="Arial"/>
                <w:color w:val="008000"/>
                <w:sz w:val="20"/>
                <w:lang w:val="en-US"/>
              </w:rPr>
              <w:t>Requirement</w:t>
            </w:r>
            <w:r w:rsidR="0039784C" w:rsidRPr="00486DD1">
              <w:rPr>
                <w:rFonts w:cs="Arial"/>
                <w:color w:val="000000"/>
                <w:sz w:val="20"/>
                <w:lang w:val="en-US"/>
              </w:rPr>
              <w:t>s</w:t>
            </w:r>
            <w:r w:rsidRPr="00486DD1">
              <w:rPr>
                <w:rFonts w:cs="Arial"/>
                <w:color w:val="000000"/>
                <w:sz w:val="20"/>
                <w:lang w:val="en-US"/>
              </w:rPr>
              <w:t xml:space="preserve"> </w:t>
            </w:r>
            <w:r w:rsidRPr="00EE3A20">
              <w:rPr>
                <w:rFonts w:cs="Arial"/>
                <w:color w:val="008000"/>
                <w:sz w:val="20"/>
                <w:lang w:val="en-US"/>
              </w:rPr>
              <w:t>A</w:t>
            </w:r>
            <w:r w:rsidR="0039784C" w:rsidRPr="00486DD1">
              <w:rPr>
                <w:rFonts w:cs="Arial"/>
                <w:color w:val="000000"/>
                <w:sz w:val="20"/>
                <w:lang w:val="en-US"/>
              </w:rPr>
              <w:t>nalys</w:t>
            </w:r>
            <w:r w:rsidRPr="00EE3A20">
              <w:rPr>
                <w:rFonts w:cs="Arial"/>
                <w:color w:val="008000"/>
                <w:sz w:val="20"/>
                <w:lang w:val="en-US"/>
              </w:rPr>
              <w:t>is</w:t>
            </w:r>
          </w:p>
        </w:tc>
        <w:tc>
          <w:tcPr>
            <w:tcW w:w="4819" w:type="dxa"/>
          </w:tcPr>
          <w:p w14:paraId="5BBD41EB" w14:textId="77777777" w:rsidR="0039784C" w:rsidRPr="00486DD1" w:rsidRDefault="0039784C" w:rsidP="00FE40F4">
            <w:pPr>
              <w:pStyle w:val="StandardBlock"/>
              <w:rPr>
                <w:sz w:val="20"/>
                <w:lang w:val="en-US"/>
              </w:rPr>
            </w:pPr>
            <w:r w:rsidRPr="00486DD1">
              <w:rPr>
                <w:sz w:val="20"/>
                <w:lang w:val="en-US"/>
              </w:rPr>
              <w:t>ENG.4 Software Requirements Analysis</w:t>
            </w:r>
          </w:p>
        </w:tc>
      </w:tr>
      <w:tr w:rsidR="0039784C" w:rsidRPr="00486DD1" w14:paraId="1E22C757" w14:textId="77777777" w:rsidTr="00FE40F4">
        <w:tc>
          <w:tcPr>
            <w:tcW w:w="4820" w:type="dxa"/>
            <w:vAlign w:val="bottom"/>
          </w:tcPr>
          <w:p w14:paraId="5ECB5219" w14:textId="77777777" w:rsidR="0039784C" w:rsidRPr="00486DD1" w:rsidRDefault="00D74ADB" w:rsidP="00FE40F4">
            <w:pPr>
              <w:pStyle w:val="StandardBlock"/>
              <w:rPr>
                <w:lang w:val="en-US"/>
              </w:rPr>
            </w:pPr>
            <w:r w:rsidRPr="00EE3A20">
              <w:rPr>
                <w:rFonts w:cs="Arial"/>
                <w:color w:val="008000"/>
                <w:sz w:val="20"/>
                <w:lang w:val="en-US"/>
              </w:rPr>
              <w:t>SWE</w:t>
            </w:r>
            <w:r w:rsidR="0039784C" w:rsidRPr="00EE3A20">
              <w:rPr>
                <w:rFonts w:cs="Arial"/>
                <w:color w:val="008000"/>
                <w:sz w:val="20"/>
                <w:lang w:val="en-US"/>
              </w:rPr>
              <w:t>.</w:t>
            </w:r>
            <w:r w:rsidRPr="00EE3A20">
              <w:rPr>
                <w:rFonts w:cs="Arial"/>
                <w:color w:val="008000"/>
                <w:sz w:val="20"/>
                <w:lang w:val="en-US"/>
              </w:rPr>
              <w:t>2</w:t>
            </w:r>
            <w:r w:rsidR="0039784C" w:rsidRPr="00486DD1">
              <w:rPr>
                <w:rFonts w:cs="Arial"/>
                <w:color w:val="000000"/>
                <w:sz w:val="20"/>
                <w:lang w:val="en-US"/>
              </w:rPr>
              <w:t xml:space="preserve"> Software</w:t>
            </w:r>
            <w:r w:rsidRPr="00486DD1">
              <w:rPr>
                <w:rFonts w:cs="Arial"/>
                <w:color w:val="000000"/>
                <w:sz w:val="20"/>
                <w:lang w:val="en-US"/>
              </w:rPr>
              <w:t xml:space="preserve"> </w:t>
            </w:r>
            <w:r w:rsidRPr="00EE3A20">
              <w:rPr>
                <w:rFonts w:cs="Arial"/>
                <w:color w:val="008000"/>
                <w:sz w:val="20"/>
                <w:lang w:val="en-US"/>
              </w:rPr>
              <w:t>Architectural</w:t>
            </w:r>
            <w:r w:rsidRPr="00486DD1">
              <w:rPr>
                <w:rFonts w:cs="Arial"/>
                <w:color w:val="00B050"/>
                <w:sz w:val="20"/>
                <w:lang w:val="en-US"/>
              </w:rPr>
              <w:t xml:space="preserve"> </w:t>
            </w:r>
            <w:r w:rsidRPr="00EE3A20">
              <w:rPr>
                <w:rFonts w:cs="Arial"/>
                <w:color w:val="008000"/>
                <w:sz w:val="20"/>
                <w:lang w:val="en-US"/>
              </w:rPr>
              <w:t>D</w:t>
            </w:r>
            <w:r w:rsidR="0039784C" w:rsidRPr="00486DD1">
              <w:rPr>
                <w:rFonts w:cs="Arial"/>
                <w:color w:val="000000"/>
                <w:sz w:val="20"/>
                <w:lang w:val="en-US"/>
              </w:rPr>
              <w:t>esign</w:t>
            </w:r>
          </w:p>
        </w:tc>
        <w:tc>
          <w:tcPr>
            <w:tcW w:w="4819" w:type="dxa"/>
          </w:tcPr>
          <w:p w14:paraId="3919641F" w14:textId="77777777" w:rsidR="0039784C" w:rsidRPr="00486DD1" w:rsidRDefault="0039784C" w:rsidP="00FE40F4">
            <w:pPr>
              <w:pStyle w:val="StandardBlock"/>
              <w:rPr>
                <w:sz w:val="20"/>
                <w:lang w:val="en-US"/>
              </w:rPr>
            </w:pPr>
            <w:r w:rsidRPr="00486DD1">
              <w:rPr>
                <w:sz w:val="20"/>
                <w:lang w:val="en-US"/>
              </w:rPr>
              <w:t>ENG.5 Software Design</w:t>
            </w:r>
          </w:p>
        </w:tc>
      </w:tr>
      <w:tr w:rsidR="0039784C" w:rsidRPr="00486DD1" w14:paraId="52687B46" w14:textId="77777777" w:rsidTr="00FE40F4">
        <w:tc>
          <w:tcPr>
            <w:tcW w:w="4820" w:type="dxa"/>
            <w:vAlign w:val="bottom"/>
          </w:tcPr>
          <w:p w14:paraId="3746126C" w14:textId="77777777" w:rsidR="0039784C" w:rsidRPr="00EE3A20" w:rsidRDefault="00D74ADB" w:rsidP="00FE40F4">
            <w:pPr>
              <w:pStyle w:val="StandardBlock"/>
              <w:rPr>
                <w:color w:val="008000"/>
                <w:lang w:val="en-US"/>
              </w:rPr>
            </w:pPr>
            <w:r w:rsidRPr="00EE3A20">
              <w:rPr>
                <w:rFonts w:cs="Arial"/>
                <w:color w:val="008000"/>
                <w:sz w:val="20"/>
                <w:lang w:val="en-US"/>
              </w:rPr>
              <w:t>SWE</w:t>
            </w:r>
            <w:r w:rsidR="0039784C" w:rsidRPr="00EE3A20">
              <w:rPr>
                <w:rFonts w:cs="Arial"/>
                <w:color w:val="008000"/>
                <w:sz w:val="20"/>
                <w:lang w:val="en-US"/>
              </w:rPr>
              <w:t>.</w:t>
            </w:r>
            <w:r w:rsidRPr="00EE3A20">
              <w:rPr>
                <w:rFonts w:cs="Arial"/>
                <w:color w:val="008000"/>
                <w:sz w:val="20"/>
                <w:lang w:val="en-US"/>
              </w:rPr>
              <w:t>3</w:t>
            </w:r>
            <w:r w:rsidR="0039784C" w:rsidRPr="00EE3A20">
              <w:rPr>
                <w:rFonts w:cs="Arial"/>
                <w:color w:val="008000"/>
                <w:sz w:val="20"/>
                <w:lang w:val="en-US"/>
              </w:rPr>
              <w:t xml:space="preserve"> Software</w:t>
            </w:r>
            <w:r w:rsidRPr="00EE3A20">
              <w:rPr>
                <w:rFonts w:cs="Arial"/>
                <w:color w:val="008000"/>
                <w:sz w:val="20"/>
                <w:lang w:val="en-US"/>
              </w:rPr>
              <w:t xml:space="preserve"> Detailed Design</w:t>
            </w:r>
          </w:p>
        </w:tc>
        <w:tc>
          <w:tcPr>
            <w:tcW w:w="4819" w:type="dxa"/>
          </w:tcPr>
          <w:p w14:paraId="163D8D75" w14:textId="77777777" w:rsidR="0039784C" w:rsidRPr="00486DD1" w:rsidRDefault="0039784C" w:rsidP="00FE40F4">
            <w:pPr>
              <w:pStyle w:val="StandardBlock"/>
              <w:rPr>
                <w:sz w:val="20"/>
                <w:lang w:val="en-US"/>
              </w:rPr>
            </w:pPr>
            <w:r w:rsidRPr="00486DD1">
              <w:rPr>
                <w:sz w:val="20"/>
                <w:lang w:val="en-US"/>
              </w:rPr>
              <w:t>ENG.6 Software Construction</w:t>
            </w:r>
          </w:p>
        </w:tc>
      </w:tr>
      <w:tr w:rsidR="00D74ADB" w:rsidRPr="00486DD1" w14:paraId="5186ED89" w14:textId="77777777" w:rsidTr="00FE40F4">
        <w:tc>
          <w:tcPr>
            <w:tcW w:w="4820" w:type="dxa"/>
            <w:vAlign w:val="bottom"/>
          </w:tcPr>
          <w:p w14:paraId="0D4E07FF" w14:textId="77777777" w:rsidR="00D74ADB" w:rsidRPr="00486DD1" w:rsidRDefault="00D74ADB" w:rsidP="00FE40F4">
            <w:pPr>
              <w:pStyle w:val="StandardBlock"/>
              <w:rPr>
                <w:rFonts w:cs="Arial"/>
                <w:color w:val="00B050"/>
                <w:sz w:val="20"/>
                <w:lang w:val="en-US"/>
              </w:rPr>
            </w:pPr>
            <w:r w:rsidRPr="00EE3A20">
              <w:rPr>
                <w:rFonts w:cs="Arial"/>
                <w:color w:val="008000"/>
                <w:sz w:val="20"/>
                <w:lang w:val="en-US"/>
              </w:rPr>
              <w:t>SWE.4 Software Unit Verification</w:t>
            </w:r>
          </w:p>
        </w:tc>
        <w:tc>
          <w:tcPr>
            <w:tcW w:w="4819" w:type="dxa"/>
          </w:tcPr>
          <w:p w14:paraId="059573C5" w14:textId="77777777" w:rsidR="00D74ADB" w:rsidRPr="00486DD1" w:rsidRDefault="00D74ADB" w:rsidP="00FE40F4">
            <w:pPr>
              <w:pStyle w:val="StandardBlock"/>
              <w:rPr>
                <w:color w:val="00B050"/>
                <w:sz w:val="20"/>
                <w:lang w:val="en-US"/>
              </w:rPr>
            </w:pPr>
          </w:p>
        </w:tc>
      </w:tr>
      <w:tr w:rsidR="0039784C" w:rsidRPr="00486DD1" w14:paraId="444871BB" w14:textId="77777777" w:rsidTr="00FE40F4">
        <w:tc>
          <w:tcPr>
            <w:tcW w:w="4820" w:type="dxa"/>
            <w:vAlign w:val="bottom"/>
          </w:tcPr>
          <w:p w14:paraId="4053779D" w14:textId="77777777" w:rsidR="0039784C" w:rsidRPr="00486DD1" w:rsidRDefault="00D74ADB" w:rsidP="00FE40F4">
            <w:pPr>
              <w:pStyle w:val="StandardBlock"/>
              <w:rPr>
                <w:lang w:val="en-US"/>
              </w:rPr>
            </w:pPr>
            <w:r w:rsidRPr="00EE3A20">
              <w:rPr>
                <w:rFonts w:cs="Arial"/>
                <w:color w:val="008000"/>
                <w:sz w:val="20"/>
                <w:lang w:val="en-US"/>
              </w:rPr>
              <w:t>SWE</w:t>
            </w:r>
            <w:r w:rsidR="0039784C" w:rsidRPr="00EE3A20">
              <w:rPr>
                <w:rFonts w:cs="Arial"/>
                <w:color w:val="008000"/>
                <w:sz w:val="20"/>
                <w:lang w:val="en-US"/>
              </w:rPr>
              <w:t>.</w:t>
            </w:r>
            <w:r w:rsidRPr="00EE3A20">
              <w:rPr>
                <w:rFonts w:cs="Arial"/>
                <w:color w:val="008000"/>
                <w:sz w:val="20"/>
                <w:lang w:val="en-US"/>
              </w:rPr>
              <w:t>5</w:t>
            </w:r>
            <w:r w:rsidR="0039784C" w:rsidRPr="00486DD1">
              <w:rPr>
                <w:rFonts w:cs="Arial"/>
                <w:color w:val="000000"/>
                <w:sz w:val="20"/>
                <w:lang w:val="en-US"/>
              </w:rPr>
              <w:t xml:space="preserve"> Software</w:t>
            </w:r>
            <w:r w:rsidRPr="00486DD1">
              <w:rPr>
                <w:rFonts w:cs="Arial"/>
                <w:color w:val="000000"/>
                <w:sz w:val="20"/>
                <w:lang w:val="en-US"/>
              </w:rPr>
              <w:t xml:space="preserve"> </w:t>
            </w:r>
            <w:r w:rsidRPr="00EE3A20">
              <w:rPr>
                <w:rFonts w:cs="Arial"/>
                <w:color w:val="008000"/>
                <w:sz w:val="20"/>
                <w:lang w:val="en-US"/>
              </w:rPr>
              <w:t>I</w:t>
            </w:r>
            <w:r w:rsidR="0039784C" w:rsidRPr="00486DD1">
              <w:rPr>
                <w:rFonts w:cs="Arial"/>
                <w:color w:val="000000"/>
                <w:sz w:val="20"/>
                <w:lang w:val="en-US"/>
              </w:rPr>
              <w:t>ntegration</w:t>
            </w:r>
            <w:r w:rsidRPr="00486DD1">
              <w:rPr>
                <w:rFonts w:cs="Arial"/>
                <w:color w:val="000000"/>
                <w:sz w:val="20"/>
                <w:lang w:val="en-US"/>
              </w:rPr>
              <w:t xml:space="preserve"> </w:t>
            </w:r>
            <w:r w:rsidRPr="00EE3A20">
              <w:rPr>
                <w:rFonts w:cs="Arial"/>
                <w:color w:val="008000"/>
                <w:sz w:val="20"/>
                <w:lang w:val="en-US"/>
              </w:rPr>
              <w:t>and</w:t>
            </w:r>
            <w:r w:rsidRPr="00486DD1">
              <w:rPr>
                <w:rFonts w:cs="Arial"/>
                <w:color w:val="00B050"/>
                <w:sz w:val="20"/>
                <w:lang w:val="en-US"/>
              </w:rPr>
              <w:t xml:space="preserve"> </w:t>
            </w:r>
            <w:r w:rsidRPr="00EE3A20">
              <w:rPr>
                <w:rFonts w:cs="Arial"/>
                <w:color w:val="008000"/>
                <w:sz w:val="20"/>
                <w:lang w:val="en-US"/>
              </w:rPr>
              <w:t>Integration</w:t>
            </w:r>
            <w:r w:rsidRPr="00486DD1">
              <w:rPr>
                <w:rFonts w:cs="Arial"/>
                <w:color w:val="00B050"/>
                <w:sz w:val="20"/>
                <w:lang w:val="en-US"/>
              </w:rPr>
              <w:t xml:space="preserve"> </w:t>
            </w:r>
            <w:r w:rsidRPr="00EE3A20">
              <w:rPr>
                <w:rFonts w:cs="Arial"/>
                <w:color w:val="008000"/>
                <w:sz w:val="20"/>
                <w:lang w:val="en-US"/>
              </w:rPr>
              <w:t>T</w:t>
            </w:r>
            <w:r w:rsidR="0039784C" w:rsidRPr="00486DD1">
              <w:rPr>
                <w:rFonts w:cs="Arial"/>
                <w:color w:val="000000"/>
                <w:sz w:val="20"/>
                <w:lang w:val="en-US"/>
              </w:rPr>
              <w:t>est</w:t>
            </w:r>
          </w:p>
        </w:tc>
        <w:tc>
          <w:tcPr>
            <w:tcW w:w="4819" w:type="dxa"/>
          </w:tcPr>
          <w:p w14:paraId="5D208984" w14:textId="77777777" w:rsidR="0039784C" w:rsidRPr="00486DD1" w:rsidRDefault="0039784C" w:rsidP="00FE40F4">
            <w:pPr>
              <w:pStyle w:val="StandardBlock"/>
              <w:rPr>
                <w:sz w:val="20"/>
                <w:lang w:val="en-US"/>
              </w:rPr>
            </w:pPr>
            <w:r w:rsidRPr="00486DD1">
              <w:rPr>
                <w:sz w:val="20"/>
                <w:lang w:val="en-US"/>
              </w:rPr>
              <w:t>ENG.7 Software Integration</w:t>
            </w:r>
          </w:p>
        </w:tc>
      </w:tr>
      <w:tr w:rsidR="0039784C" w:rsidRPr="00486DD1" w14:paraId="5ABC932B" w14:textId="77777777" w:rsidTr="00FE40F4">
        <w:tc>
          <w:tcPr>
            <w:tcW w:w="4820" w:type="dxa"/>
            <w:vAlign w:val="bottom"/>
          </w:tcPr>
          <w:p w14:paraId="2A3FF88A" w14:textId="77777777" w:rsidR="0039784C" w:rsidRPr="00486DD1" w:rsidRDefault="00D74ADB" w:rsidP="00FE40F4">
            <w:pPr>
              <w:pStyle w:val="StandardBlock"/>
              <w:rPr>
                <w:lang w:val="en-US"/>
              </w:rPr>
            </w:pPr>
            <w:r w:rsidRPr="00EE3A20">
              <w:rPr>
                <w:rFonts w:cs="Arial"/>
                <w:color w:val="008000"/>
                <w:sz w:val="20"/>
                <w:lang w:val="en-US"/>
              </w:rPr>
              <w:t>SWE</w:t>
            </w:r>
            <w:r w:rsidR="0039784C" w:rsidRPr="00EE3A20">
              <w:rPr>
                <w:rFonts w:cs="Arial"/>
                <w:color w:val="008000"/>
                <w:sz w:val="20"/>
                <w:lang w:val="en-US"/>
              </w:rPr>
              <w:t>.</w:t>
            </w:r>
            <w:r w:rsidRPr="00EE3A20">
              <w:rPr>
                <w:rFonts w:cs="Arial"/>
                <w:color w:val="008000"/>
                <w:sz w:val="20"/>
                <w:lang w:val="en-US"/>
              </w:rPr>
              <w:t>6</w:t>
            </w:r>
            <w:r w:rsidR="0039784C" w:rsidRPr="00486DD1">
              <w:rPr>
                <w:rFonts w:cs="Arial"/>
                <w:color w:val="000000"/>
                <w:sz w:val="20"/>
                <w:lang w:val="en-US"/>
              </w:rPr>
              <w:t xml:space="preserve"> Software</w:t>
            </w:r>
            <w:r w:rsidRPr="00486DD1">
              <w:rPr>
                <w:rFonts w:cs="Arial"/>
                <w:color w:val="000000"/>
                <w:sz w:val="20"/>
                <w:lang w:val="en-US"/>
              </w:rPr>
              <w:t xml:space="preserve"> </w:t>
            </w:r>
            <w:r w:rsidRPr="00EE3A20">
              <w:rPr>
                <w:rFonts w:cs="Arial"/>
                <w:color w:val="008000"/>
                <w:sz w:val="20"/>
                <w:lang w:val="en-US"/>
              </w:rPr>
              <w:t>Qualification</w:t>
            </w:r>
            <w:r w:rsidRPr="00486DD1">
              <w:rPr>
                <w:rFonts w:cs="Arial"/>
                <w:color w:val="00B050"/>
                <w:sz w:val="20"/>
                <w:lang w:val="en-US"/>
              </w:rPr>
              <w:t xml:space="preserve"> </w:t>
            </w:r>
            <w:r w:rsidRPr="00EE3A20">
              <w:rPr>
                <w:rFonts w:cs="Arial"/>
                <w:color w:val="008000"/>
                <w:sz w:val="20"/>
                <w:lang w:val="en-US"/>
              </w:rPr>
              <w:t>T</w:t>
            </w:r>
            <w:r w:rsidR="0039784C" w:rsidRPr="00486DD1">
              <w:rPr>
                <w:rFonts w:cs="Arial"/>
                <w:color w:val="000000"/>
                <w:sz w:val="20"/>
                <w:lang w:val="en-US"/>
              </w:rPr>
              <w:t>est</w:t>
            </w:r>
          </w:p>
        </w:tc>
        <w:tc>
          <w:tcPr>
            <w:tcW w:w="4819" w:type="dxa"/>
          </w:tcPr>
          <w:p w14:paraId="732E854B" w14:textId="77777777" w:rsidR="0039784C" w:rsidRPr="00486DD1" w:rsidRDefault="0039784C" w:rsidP="00FE40F4">
            <w:pPr>
              <w:pStyle w:val="StandardBlock"/>
              <w:rPr>
                <w:sz w:val="20"/>
                <w:lang w:val="en-US"/>
              </w:rPr>
            </w:pPr>
            <w:r w:rsidRPr="00486DD1">
              <w:rPr>
                <w:sz w:val="20"/>
                <w:lang w:val="en-US"/>
              </w:rPr>
              <w:t>ENG.8 Software Testing</w:t>
            </w:r>
          </w:p>
        </w:tc>
      </w:tr>
      <w:tr w:rsidR="0039784C" w:rsidRPr="00486DD1" w14:paraId="64436C66" w14:textId="77777777" w:rsidTr="00FE40F4">
        <w:tc>
          <w:tcPr>
            <w:tcW w:w="4820" w:type="dxa"/>
            <w:vAlign w:val="bottom"/>
          </w:tcPr>
          <w:p w14:paraId="0F66BB74" w14:textId="77777777" w:rsidR="0039784C" w:rsidRPr="00486DD1" w:rsidRDefault="00D74ADB" w:rsidP="00FE40F4">
            <w:pPr>
              <w:pStyle w:val="StandardBlock"/>
              <w:rPr>
                <w:lang w:val="en-US"/>
              </w:rPr>
            </w:pPr>
            <w:r w:rsidRPr="00EE3A20">
              <w:rPr>
                <w:rFonts w:cs="Arial"/>
                <w:color w:val="008000"/>
                <w:sz w:val="20"/>
                <w:lang w:val="en-US"/>
              </w:rPr>
              <w:t>SYS</w:t>
            </w:r>
            <w:r w:rsidR="0039784C" w:rsidRPr="00EE3A20">
              <w:rPr>
                <w:rFonts w:cs="Arial"/>
                <w:color w:val="008000"/>
                <w:sz w:val="20"/>
                <w:lang w:val="en-US"/>
              </w:rPr>
              <w:t>.</w:t>
            </w:r>
            <w:r w:rsidRPr="00EE3A20">
              <w:rPr>
                <w:rFonts w:cs="Arial"/>
                <w:color w:val="008000"/>
                <w:sz w:val="20"/>
                <w:lang w:val="en-US"/>
              </w:rPr>
              <w:t>4</w:t>
            </w:r>
            <w:r w:rsidR="0039784C" w:rsidRPr="00486DD1">
              <w:rPr>
                <w:rFonts w:cs="Arial"/>
                <w:color w:val="000000"/>
                <w:sz w:val="20"/>
                <w:lang w:val="en-US"/>
              </w:rPr>
              <w:t xml:space="preserve"> System</w:t>
            </w:r>
            <w:r w:rsidRPr="00486DD1">
              <w:rPr>
                <w:rFonts w:cs="Arial"/>
                <w:color w:val="000000"/>
                <w:sz w:val="20"/>
                <w:lang w:val="en-US"/>
              </w:rPr>
              <w:t xml:space="preserve"> </w:t>
            </w:r>
            <w:r w:rsidRPr="00486DD1">
              <w:rPr>
                <w:rFonts w:cs="Arial"/>
                <w:color w:val="00B050"/>
                <w:sz w:val="20"/>
                <w:lang w:val="en-US"/>
              </w:rPr>
              <w:t>I</w:t>
            </w:r>
            <w:r w:rsidR="0039784C" w:rsidRPr="00486DD1">
              <w:rPr>
                <w:rFonts w:cs="Arial"/>
                <w:color w:val="000000"/>
                <w:sz w:val="20"/>
                <w:lang w:val="en-US"/>
              </w:rPr>
              <w:t>ntegration</w:t>
            </w:r>
            <w:r w:rsidRPr="00486DD1">
              <w:rPr>
                <w:rFonts w:cs="Arial"/>
                <w:color w:val="000000"/>
                <w:sz w:val="20"/>
                <w:lang w:val="en-US"/>
              </w:rPr>
              <w:t xml:space="preserve"> </w:t>
            </w:r>
            <w:r w:rsidRPr="00EE3A20">
              <w:rPr>
                <w:rFonts w:cs="Arial"/>
                <w:color w:val="008000"/>
                <w:sz w:val="20"/>
                <w:lang w:val="en-US"/>
              </w:rPr>
              <w:t>and Integration T</w:t>
            </w:r>
            <w:r w:rsidR="0039784C" w:rsidRPr="00486DD1">
              <w:rPr>
                <w:rFonts w:cs="Arial"/>
                <w:color w:val="000000"/>
                <w:sz w:val="20"/>
                <w:lang w:val="en-US"/>
              </w:rPr>
              <w:t>est*</w:t>
            </w:r>
          </w:p>
        </w:tc>
        <w:tc>
          <w:tcPr>
            <w:tcW w:w="4819" w:type="dxa"/>
          </w:tcPr>
          <w:p w14:paraId="73321B04" w14:textId="77777777" w:rsidR="0039784C" w:rsidRPr="00486DD1" w:rsidRDefault="0039784C" w:rsidP="00FE40F4">
            <w:pPr>
              <w:pStyle w:val="StandardBlock"/>
              <w:rPr>
                <w:sz w:val="20"/>
                <w:lang w:val="en-US"/>
              </w:rPr>
            </w:pPr>
            <w:r w:rsidRPr="00486DD1">
              <w:rPr>
                <w:sz w:val="20"/>
                <w:lang w:val="en-US"/>
              </w:rPr>
              <w:t>ENG.9 System Integration*</w:t>
            </w:r>
          </w:p>
        </w:tc>
      </w:tr>
      <w:tr w:rsidR="0039784C" w:rsidRPr="00486DD1" w14:paraId="2AE79AE9" w14:textId="77777777" w:rsidTr="00FE40F4">
        <w:tc>
          <w:tcPr>
            <w:tcW w:w="4820" w:type="dxa"/>
            <w:vAlign w:val="bottom"/>
          </w:tcPr>
          <w:p w14:paraId="09A28051" w14:textId="77777777" w:rsidR="0039784C" w:rsidRPr="00486DD1" w:rsidRDefault="00D74ADB" w:rsidP="00FE40F4">
            <w:pPr>
              <w:pStyle w:val="StandardBlock"/>
              <w:rPr>
                <w:lang w:val="en-US"/>
              </w:rPr>
            </w:pPr>
            <w:r w:rsidRPr="00EE3A20">
              <w:rPr>
                <w:rFonts w:cs="Arial"/>
                <w:color w:val="008000"/>
                <w:sz w:val="20"/>
                <w:lang w:val="en-US"/>
              </w:rPr>
              <w:t>SYS</w:t>
            </w:r>
            <w:r w:rsidR="0039784C" w:rsidRPr="00EE3A20">
              <w:rPr>
                <w:rFonts w:cs="Arial"/>
                <w:color w:val="008000"/>
                <w:sz w:val="20"/>
                <w:lang w:val="en-US"/>
              </w:rPr>
              <w:t>.</w:t>
            </w:r>
            <w:r w:rsidRPr="00EE3A20">
              <w:rPr>
                <w:rFonts w:cs="Arial"/>
                <w:color w:val="008000"/>
                <w:sz w:val="20"/>
                <w:lang w:val="en-US"/>
              </w:rPr>
              <w:t>5</w:t>
            </w:r>
            <w:r w:rsidR="0039784C" w:rsidRPr="00486DD1">
              <w:rPr>
                <w:rFonts w:cs="Arial"/>
                <w:color w:val="000000"/>
                <w:sz w:val="20"/>
                <w:lang w:val="en-US"/>
              </w:rPr>
              <w:t xml:space="preserve"> System</w:t>
            </w:r>
            <w:r w:rsidRPr="00486DD1">
              <w:rPr>
                <w:rFonts w:cs="Arial"/>
                <w:color w:val="000000"/>
                <w:sz w:val="20"/>
                <w:lang w:val="en-US"/>
              </w:rPr>
              <w:t xml:space="preserve"> </w:t>
            </w:r>
            <w:r w:rsidRPr="00EE3A20">
              <w:rPr>
                <w:rFonts w:cs="Arial"/>
                <w:color w:val="008000"/>
                <w:sz w:val="20"/>
                <w:lang w:val="en-US"/>
              </w:rPr>
              <w:t>Qualification</w:t>
            </w:r>
            <w:r w:rsidRPr="00486DD1">
              <w:rPr>
                <w:rFonts w:cs="Arial"/>
                <w:color w:val="00B050"/>
                <w:sz w:val="20"/>
                <w:lang w:val="en-US"/>
              </w:rPr>
              <w:t xml:space="preserve"> </w:t>
            </w:r>
            <w:r w:rsidRPr="00EE3A20">
              <w:rPr>
                <w:rFonts w:cs="Arial"/>
                <w:color w:val="008000"/>
                <w:sz w:val="20"/>
                <w:lang w:val="en-US"/>
              </w:rPr>
              <w:t>T</w:t>
            </w:r>
            <w:r w:rsidR="0039784C" w:rsidRPr="00486DD1">
              <w:rPr>
                <w:rFonts w:cs="Arial"/>
                <w:color w:val="000000"/>
                <w:sz w:val="20"/>
                <w:lang w:val="en-US"/>
              </w:rPr>
              <w:t>est*</w:t>
            </w:r>
          </w:p>
        </w:tc>
        <w:tc>
          <w:tcPr>
            <w:tcW w:w="4819" w:type="dxa"/>
          </w:tcPr>
          <w:p w14:paraId="3A214F2F" w14:textId="77777777" w:rsidR="0039784C" w:rsidRPr="00486DD1" w:rsidRDefault="0039784C" w:rsidP="00FE40F4">
            <w:pPr>
              <w:pStyle w:val="StandardBlock"/>
              <w:rPr>
                <w:sz w:val="20"/>
                <w:lang w:val="en-US"/>
              </w:rPr>
            </w:pPr>
            <w:r w:rsidRPr="00486DD1">
              <w:rPr>
                <w:sz w:val="20"/>
                <w:lang w:val="en-US"/>
              </w:rPr>
              <w:t>ENG.10 System Testing*</w:t>
            </w:r>
          </w:p>
        </w:tc>
      </w:tr>
      <w:tr w:rsidR="0039784C" w:rsidRPr="00486DD1" w14:paraId="4D2C8B48" w14:textId="77777777" w:rsidTr="00FE40F4">
        <w:tc>
          <w:tcPr>
            <w:tcW w:w="4820" w:type="dxa"/>
            <w:vAlign w:val="bottom"/>
          </w:tcPr>
          <w:p w14:paraId="122EB882" w14:textId="77777777" w:rsidR="0039784C" w:rsidRPr="00486DD1" w:rsidRDefault="0039784C" w:rsidP="00FE40F4">
            <w:pPr>
              <w:pStyle w:val="StandardBlock"/>
              <w:rPr>
                <w:lang w:val="en-US"/>
              </w:rPr>
            </w:pPr>
            <w:r w:rsidRPr="00486DD1">
              <w:rPr>
                <w:rFonts w:cs="Arial"/>
                <w:color w:val="000000"/>
                <w:sz w:val="20"/>
                <w:lang w:val="en-US"/>
              </w:rPr>
              <w:t>SUP.1 Qualit</w:t>
            </w:r>
            <w:r w:rsidR="003B3972" w:rsidRPr="00486DD1">
              <w:rPr>
                <w:rFonts w:cs="Arial"/>
                <w:color w:val="00B050"/>
                <w:sz w:val="20"/>
                <w:lang w:val="en-US"/>
              </w:rPr>
              <w:t>y</w:t>
            </w:r>
            <w:r w:rsidR="003B3972" w:rsidRPr="00486DD1">
              <w:rPr>
                <w:rFonts w:cs="Arial"/>
                <w:color w:val="000000"/>
                <w:sz w:val="20"/>
                <w:lang w:val="en-US"/>
              </w:rPr>
              <w:t xml:space="preserve"> </w:t>
            </w:r>
            <w:r w:rsidR="003B3972" w:rsidRPr="00EE3A20">
              <w:rPr>
                <w:rFonts w:cs="Arial"/>
                <w:color w:val="008000"/>
                <w:sz w:val="20"/>
                <w:lang w:val="en-US"/>
              </w:rPr>
              <w:t>Assurance</w:t>
            </w:r>
          </w:p>
        </w:tc>
        <w:tc>
          <w:tcPr>
            <w:tcW w:w="4819" w:type="dxa"/>
          </w:tcPr>
          <w:p w14:paraId="2569213B" w14:textId="77777777" w:rsidR="0039784C" w:rsidRPr="00486DD1" w:rsidRDefault="0039784C" w:rsidP="00FE40F4">
            <w:pPr>
              <w:pStyle w:val="StandardBlock"/>
              <w:rPr>
                <w:sz w:val="20"/>
                <w:lang w:val="en-US"/>
              </w:rPr>
            </w:pPr>
            <w:r w:rsidRPr="00486DD1">
              <w:rPr>
                <w:sz w:val="20"/>
                <w:lang w:val="en-US"/>
              </w:rPr>
              <w:t>SUP.1 Quality Assurance</w:t>
            </w:r>
          </w:p>
        </w:tc>
      </w:tr>
      <w:tr w:rsidR="0039784C" w:rsidRPr="00486DD1" w14:paraId="27AF0447" w14:textId="77777777" w:rsidTr="00FE40F4">
        <w:tc>
          <w:tcPr>
            <w:tcW w:w="4820" w:type="dxa"/>
            <w:vAlign w:val="bottom"/>
          </w:tcPr>
          <w:p w14:paraId="40E8217F" w14:textId="77777777" w:rsidR="0039784C" w:rsidRPr="00486DD1" w:rsidRDefault="0039784C" w:rsidP="00FE40F4">
            <w:pPr>
              <w:pStyle w:val="StandardBlock"/>
              <w:rPr>
                <w:lang w:val="en-US"/>
              </w:rPr>
            </w:pPr>
            <w:r w:rsidRPr="00486DD1">
              <w:rPr>
                <w:rFonts w:cs="Arial"/>
                <w:color w:val="000000"/>
                <w:sz w:val="20"/>
                <w:lang w:val="en-US"/>
              </w:rPr>
              <w:t xml:space="preserve">SUP.8 </w:t>
            </w:r>
            <w:r w:rsidR="003B3972" w:rsidRPr="00486DD1">
              <w:rPr>
                <w:rFonts w:cs="Arial"/>
                <w:color w:val="00B050"/>
                <w:sz w:val="20"/>
                <w:lang w:val="en-US"/>
              </w:rPr>
              <w:t>C</w:t>
            </w:r>
            <w:r w:rsidRPr="00486DD1">
              <w:rPr>
                <w:rFonts w:cs="Arial"/>
                <w:color w:val="000000"/>
                <w:sz w:val="20"/>
                <w:lang w:val="en-US"/>
              </w:rPr>
              <w:t>onfiguration</w:t>
            </w:r>
            <w:r w:rsidR="003B3972" w:rsidRPr="00486DD1">
              <w:rPr>
                <w:rFonts w:cs="Arial"/>
                <w:color w:val="000000"/>
                <w:sz w:val="20"/>
                <w:lang w:val="en-US"/>
              </w:rPr>
              <w:t xml:space="preserve"> </w:t>
            </w:r>
            <w:r w:rsidR="003B3972" w:rsidRPr="00EE3A20">
              <w:rPr>
                <w:rFonts w:cs="Arial"/>
                <w:color w:val="008000"/>
                <w:sz w:val="20"/>
                <w:lang w:val="en-US"/>
              </w:rPr>
              <w:t>M</w:t>
            </w:r>
            <w:r w:rsidRPr="00486DD1">
              <w:rPr>
                <w:rFonts w:cs="Arial"/>
                <w:color w:val="000000"/>
                <w:sz w:val="20"/>
                <w:lang w:val="en-US"/>
              </w:rPr>
              <w:t>anagement</w:t>
            </w:r>
          </w:p>
        </w:tc>
        <w:tc>
          <w:tcPr>
            <w:tcW w:w="4819" w:type="dxa"/>
          </w:tcPr>
          <w:p w14:paraId="2459E4E6" w14:textId="77777777" w:rsidR="0039784C" w:rsidRPr="00486DD1" w:rsidRDefault="0039784C" w:rsidP="00FE40F4">
            <w:pPr>
              <w:pStyle w:val="StandardBlock"/>
              <w:rPr>
                <w:sz w:val="20"/>
                <w:lang w:val="en-US"/>
              </w:rPr>
            </w:pPr>
            <w:r w:rsidRPr="00486DD1">
              <w:rPr>
                <w:sz w:val="20"/>
                <w:lang w:val="en-US"/>
              </w:rPr>
              <w:t>SUP.2 Configuration Management</w:t>
            </w:r>
          </w:p>
        </w:tc>
      </w:tr>
      <w:tr w:rsidR="0039784C" w:rsidRPr="00486DD1" w14:paraId="4E4C64F3" w14:textId="77777777" w:rsidTr="00FE40F4">
        <w:tc>
          <w:tcPr>
            <w:tcW w:w="4820" w:type="dxa"/>
            <w:vAlign w:val="bottom"/>
          </w:tcPr>
          <w:p w14:paraId="0043DE88" w14:textId="77777777" w:rsidR="0039784C" w:rsidRPr="00486DD1" w:rsidRDefault="0039784C" w:rsidP="00FE40F4">
            <w:pPr>
              <w:pStyle w:val="StandardBlock"/>
              <w:rPr>
                <w:lang w:val="en-US"/>
              </w:rPr>
            </w:pPr>
            <w:r w:rsidRPr="00486DD1">
              <w:rPr>
                <w:rFonts w:cs="Arial"/>
                <w:color w:val="000000"/>
                <w:sz w:val="20"/>
                <w:lang w:val="en-US"/>
              </w:rPr>
              <w:t>SUP.9 Problem</w:t>
            </w:r>
            <w:r w:rsidR="003B3972" w:rsidRPr="00486DD1">
              <w:rPr>
                <w:rFonts w:cs="Arial"/>
                <w:color w:val="000000"/>
                <w:sz w:val="20"/>
                <w:lang w:val="en-US"/>
              </w:rPr>
              <w:t xml:space="preserve"> </w:t>
            </w:r>
            <w:r w:rsidR="003B3972" w:rsidRPr="00EE3A20">
              <w:rPr>
                <w:rFonts w:cs="Arial"/>
                <w:color w:val="008000"/>
                <w:sz w:val="20"/>
                <w:lang w:val="en-US"/>
              </w:rPr>
              <w:t>Resolution</w:t>
            </w:r>
            <w:r w:rsidR="003B3972" w:rsidRPr="00486DD1">
              <w:rPr>
                <w:rFonts w:cs="Arial"/>
                <w:color w:val="000000"/>
                <w:sz w:val="20"/>
                <w:lang w:val="en-US"/>
              </w:rPr>
              <w:t xml:space="preserve"> </w:t>
            </w:r>
            <w:r w:rsidR="003B3972" w:rsidRPr="00EE3A20">
              <w:rPr>
                <w:rFonts w:cs="Arial"/>
                <w:color w:val="008000"/>
                <w:sz w:val="20"/>
                <w:lang w:val="en-US"/>
              </w:rPr>
              <w:t>M</w:t>
            </w:r>
            <w:r w:rsidRPr="00486DD1">
              <w:rPr>
                <w:rFonts w:cs="Arial"/>
                <w:color w:val="000000"/>
                <w:sz w:val="20"/>
                <w:lang w:val="en-US"/>
              </w:rPr>
              <w:t>anagement</w:t>
            </w:r>
          </w:p>
        </w:tc>
        <w:tc>
          <w:tcPr>
            <w:tcW w:w="4819" w:type="dxa"/>
          </w:tcPr>
          <w:p w14:paraId="46BCA680" w14:textId="77777777" w:rsidR="0039784C" w:rsidRPr="00486DD1" w:rsidRDefault="0039784C" w:rsidP="00FE40F4">
            <w:pPr>
              <w:pStyle w:val="StandardBlock"/>
              <w:rPr>
                <w:sz w:val="20"/>
                <w:lang w:val="en-US"/>
              </w:rPr>
            </w:pPr>
            <w:r w:rsidRPr="00486DD1">
              <w:rPr>
                <w:sz w:val="20"/>
                <w:lang w:val="en-US"/>
              </w:rPr>
              <w:t>SUP.9 Problem Resolution Management</w:t>
            </w:r>
          </w:p>
        </w:tc>
      </w:tr>
      <w:tr w:rsidR="0039784C" w:rsidRPr="00486DD1" w14:paraId="76C465D8" w14:textId="77777777" w:rsidTr="00FE40F4">
        <w:tc>
          <w:tcPr>
            <w:tcW w:w="4820" w:type="dxa"/>
            <w:vAlign w:val="bottom"/>
          </w:tcPr>
          <w:p w14:paraId="63C9AE71" w14:textId="77777777" w:rsidR="0039784C" w:rsidRPr="00486DD1" w:rsidRDefault="0039784C" w:rsidP="00FE40F4">
            <w:pPr>
              <w:pStyle w:val="StandardBlock"/>
              <w:rPr>
                <w:lang w:val="en-US"/>
              </w:rPr>
            </w:pPr>
            <w:r w:rsidRPr="00486DD1">
              <w:rPr>
                <w:rFonts w:cs="Arial"/>
                <w:color w:val="000000"/>
                <w:sz w:val="20"/>
                <w:lang w:val="en-US"/>
              </w:rPr>
              <w:t xml:space="preserve">SUP.10 </w:t>
            </w:r>
            <w:r w:rsidR="003B3972" w:rsidRPr="00EE3A20">
              <w:rPr>
                <w:rFonts w:cs="Arial"/>
                <w:color w:val="008000"/>
                <w:sz w:val="20"/>
                <w:lang w:val="en-US"/>
              </w:rPr>
              <w:t>Change Request</w:t>
            </w:r>
            <w:r w:rsidR="003B3972" w:rsidRPr="00486DD1">
              <w:rPr>
                <w:rFonts w:cs="Arial"/>
                <w:color w:val="000000"/>
                <w:sz w:val="20"/>
                <w:lang w:val="en-US"/>
              </w:rPr>
              <w:t xml:space="preserve"> </w:t>
            </w:r>
            <w:r w:rsidR="003B3972" w:rsidRPr="00EE3A20">
              <w:rPr>
                <w:rFonts w:cs="Arial"/>
                <w:color w:val="008000"/>
                <w:sz w:val="20"/>
                <w:lang w:val="en-US"/>
              </w:rPr>
              <w:t>M</w:t>
            </w:r>
            <w:r w:rsidRPr="00486DD1">
              <w:rPr>
                <w:rFonts w:cs="Arial"/>
                <w:color w:val="000000"/>
                <w:sz w:val="20"/>
                <w:lang w:val="en-US"/>
              </w:rPr>
              <w:t>anagement</w:t>
            </w:r>
          </w:p>
        </w:tc>
        <w:tc>
          <w:tcPr>
            <w:tcW w:w="4819" w:type="dxa"/>
          </w:tcPr>
          <w:p w14:paraId="4B362208" w14:textId="77777777" w:rsidR="0039784C" w:rsidRPr="00486DD1" w:rsidRDefault="0039784C" w:rsidP="00FE40F4">
            <w:pPr>
              <w:pStyle w:val="StandardBlock"/>
              <w:rPr>
                <w:sz w:val="20"/>
                <w:lang w:val="en-US"/>
              </w:rPr>
            </w:pPr>
            <w:r w:rsidRPr="00486DD1">
              <w:rPr>
                <w:sz w:val="20"/>
                <w:lang w:val="en-US"/>
              </w:rPr>
              <w:t>SUP.10 Change Request Management</w:t>
            </w:r>
          </w:p>
        </w:tc>
      </w:tr>
      <w:tr w:rsidR="00D74ADB" w:rsidRPr="00486DD1" w14:paraId="142772A4" w14:textId="77777777" w:rsidTr="00FE40F4">
        <w:tc>
          <w:tcPr>
            <w:tcW w:w="4820" w:type="dxa"/>
            <w:vAlign w:val="bottom"/>
          </w:tcPr>
          <w:p w14:paraId="6784009C" w14:textId="77777777" w:rsidR="00D74ADB" w:rsidRPr="00EE3A20" w:rsidRDefault="00D74ADB" w:rsidP="00FE40F4">
            <w:pPr>
              <w:pStyle w:val="StandardBlock"/>
              <w:rPr>
                <w:rFonts w:cs="Arial"/>
                <w:color w:val="008000"/>
                <w:sz w:val="20"/>
                <w:lang w:val="en-US"/>
              </w:rPr>
            </w:pPr>
            <w:r w:rsidRPr="00EE3A20">
              <w:rPr>
                <w:rFonts w:cs="Arial"/>
                <w:color w:val="008000"/>
                <w:sz w:val="20"/>
                <w:lang w:val="en-US"/>
              </w:rPr>
              <w:t>SPL.2 Product Release</w:t>
            </w:r>
          </w:p>
        </w:tc>
        <w:tc>
          <w:tcPr>
            <w:tcW w:w="4819" w:type="dxa"/>
          </w:tcPr>
          <w:p w14:paraId="4E18454D" w14:textId="77777777" w:rsidR="00D74ADB" w:rsidRPr="00486DD1" w:rsidRDefault="00D74ADB" w:rsidP="00FE40F4">
            <w:pPr>
              <w:pStyle w:val="StandardBlock"/>
              <w:rPr>
                <w:color w:val="00B050"/>
                <w:sz w:val="20"/>
                <w:lang w:val="en-US"/>
              </w:rPr>
            </w:pPr>
            <w:r w:rsidRPr="00486DD1">
              <w:rPr>
                <w:color w:val="00B050"/>
                <w:sz w:val="20"/>
                <w:lang w:val="en-US"/>
              </w:rPr>
              <w:t>-</w:t>
            </w:r>
          </w:p>
        </w:tc>
      </w:tr>
    </w:tbl>
    <w:p w14:paraId="4865C4FC" w14:textId="77777777" w:rsidR="00335560" w:rsidRPr="00EE3A20" w:rsidRDefault="00335560" w:rsidP="00335560">
      <w:pPr>
        <w:pStyle w:val="StandardBlock"/>
        <w:jc w:val="left"/>
        <w:rPr>
          <w:color w:val="008000"/>
        </w:rPr>
      </w:pPr>
      <w:bookmarkStart w:id="11" w:name="_Hlk60991021"/>
      <w:r w:rsidRPr="00EE3A20">
        <w:rPr>
          <w:color w:val="008000"/>
        </w:rPr>
        <w:lastRenderedPageBreak/>
        <w:t>Automotive Lieferanten müssen zusätzlich die Inhalte des VDA Blaugold-Bandes</w:t>
      </w:r>
      <w:r w:rsidRPr="00EE3A20">
        <w:rPr>
          <w:rStyle w:val="Funotenzeichen"/>
          <w:color w:val="008000"/>
        </w:rPr>
        <w:footnoteReference w:id="4"/>
      </w:r>
      <w:r w:rsidRPr="00EE3A20">
        <w:rPr>
          <w:color w:val="008000"/>
        </w:rPr>
        <w:t xml:space="preserve"> „Automotive SPICE® - Guidelines“ einhalten.</w:t>
      </w:r>
    </w:p>
    <w:bookmarkEnd w:id="11"/>
    <w:p w14:paraId="0342D55C" w14:textId="77777777" w:rsidR="009E05F7" w:rsidRPr="0014035D" w:rsidRDefault="0039784C" w:rsidP="0014035D">
      <w:pPr>
        <w:pStyle w:val="StandardBlock"/>
        <w:jc w:val="left"/>
      </w:pPr>
      <w:r>
        <w:t xml:space="preserve">Die Lieferanteneinstufung erfolgt auf Basis </w:t>
      </w:r>
      <w:r w:rsidRPr="00EE3A20">
        <w:rPr>
          <w:color w:val="008000"/>
        </w:rPr>
        <w:t>der</w:t>
      </w:r>
      <w:r>
        <w:t xml:space="preserve"> bewert</w:t>
      </w:r>
      <w:r w:rsidRPr="00EE3A20">
        <w:rPr>
          <w:color w:val="008000"/>
        </w:rPr>
        <w:t>e</w:t>
      </w:r>
      <w:r w:rsidR="00EA611D" w:rsidRPr="00EE3A20">
        <w:rPr>
          <w:color w:val="008000"/>
        </w:rPr>
        <w:t>ten</w:t>
      </w:r>
      <w:r>
        <w:t xml:space="preserve"> Prozesse nach Anlage 1. </w:t>
      </w:r>
      <w:r w:rsidR="0014035D">
        <w:br/>
      </w:r>
      <w:r w:rsidR="00E7184F" w:rsidRPr="0014035D">
        <w:t xml:space="preserve">Die </w:t>
      </w:r>
      <w:r w:rsidR="003B3972" w:rsidRPr="00EE3A20">
        <w:rPr>
          <w:color w:val="008000"/>
        </w:rPr>
        <w:t>Übermittlung</w:t>
      </w:r>
      <w:r w:rsidR="00E7184F" w:rsidRPr="00EE3A20">
        <w:rPr>
          <w:color w:val="008000"/>
        </w:rPr>
        <w:t xml:space="preserve"> </w:t>
      </w:r>
      <w:r w:rsidR="00E7184F" w:rsidRPr="0014035D">
        <w:t>der Ergebni</w:t>
      </w:r>
      <w:r w:rsidR="00E7184F" w:rsidRPr="008F2839">
        <w:t xml:space="preserve">sse </w:t>
      </w:r>
      <w:r w:rsidR="0014035D" w:rsidRPr="008F2839">
        <w:t xml:space="preserve">des Prozessassessments </w:t>
      </w:r>
      <w:r w:rsidR="00E7184F" w:rsidRPr="008F2839">
        <w:t>s</w:t>
      </w:r>
      <w:r w:rsidR="00E7184F" w:rsidRPr="0014035D">
        <w:t xml:space="preserve">ollte </w:t>
      </w:r>
      <w:bookmarkStart w:id="12" w:name="_Hlk60991720"/>
      <w:r w:rsidR="003B3972" w:rsidRPr="00EE3A20">
        <w:rPr>
          <w:color w:val="008000"/>
        </w:rPr>
        <w:t>durch das Formular</w:t>
      </w:r>
      <w:r w:rsidR="003B3972" w:rsidRPr="003B3972">
        <w:rPr>
          <w:color w:val="00B050"/>
        </w:rPr>
        <w:t xml:space="preserve"> </w:t>
      </w:r>
      <w:r w:rsidR="003B3972" w:rsidRPr="00EE3A20">
        <w:rPr>
          <w:color w:val="008000"/>
        </w:rPr>
        <w:t>Lieferantenselbstauskunft Automotive SPICE (LiSa)</w:t>
      </w:r>
      <w:r w:rsidR="003B3972" w:rsidRPr="00EE3A20">
        <w:rPr>
          <w:rStyle w:val="Funotenzeichen"/>
          <w:color w:val="008000"/>
        </w:rPr>
        <w:footnoteReference w:id="5"/>
      </w:r>
      <w:r w:rsidR="003B3972">
        <w:t xml:space="preserve"> </w:t>
      </w:r>
      <w:r w:rsidR="00E7184F" w:rsidRPr="0014035D">
        <w:t>erfolgen</w:t>
      </w:r>
      <w:r w:rsidR="003B3972" w:rsidRPr="00EE3A20">
        <w:rPr>
          <w:color w:val="008000"/>
        </w:rPr>
        <w:t>, welches auf der Homepage des VDA QMC unter den Veröffentlichungen zum Thema Automotive SPICE® zu finden ist</w:t>
      </w:r>
      <w:r w:rsidR="00E7184F" w:rsidRPr="00EE3A20">
        <w:rPr>
          <w:color w:val="008000"/>
        </w:rPr>
        <w:t>.</w:t>
      </w:r>
      <w:bookmarkEnd w:id="12"/>
    </w:p>
    <w:p w14:paraId="35FFEDC9" w14:textId="77777777" w:rsidR="008D47A8" w:rsidRDefault="008D47A8" w:rsidP="008D47A8">
      <w:pPr>
        <w:pStyle w:val="StandardBlock"/>
      </w:pPr>
      <w:r>
        <w:t>Im Falle einer A-Einstufung sind die festgestellten Abweichungen in eigener Verantwortung zu beheben.</w:t>
      </w:r>
    </w:p>
    <w:p w14:paraId="3651F6D0" w14:textId="77777777" w:rsidR="008D47A8" w:rsidRPr="00EE3A20" w:rsidRDefault="008D47A8" w:rsidP="009E05F7">
      <w:pPr>
        <w:pStyle w:val="StandardBlock"/>
        <w:rPr>
          <w:color w:val="008000"/>
        </w:rPr>
      </w:pPr>
      <w:r>
        <w:t xml:space="preserve">Im Falle einer B- oder C-Einstufung muss </w:t>
      </w:r>
      <w:r w:rsidRPr="008F2839">
        <w:t>der Lieferant</w:t>
      </w:r>
      <w:r w:rsidR="0014035D" w:rsidRPr="008F2839">
        <w:t xml:space="preserve"> dem</w:t>
      </w:r>
      <w:r w:rsidRPr="008F2839">
        <w:t xml:space="preserve"> Schaeffler</w:t>
      </w:r>
      <w:r w:rsidR="0014035D" w:rsidRPr="008F2839">
        <w:t>-Projektverantwortlichen</w:t>
      </w:r>
      <w:r w:rsidRPr="008F2839">
        <w:t xml:space="preserve"> das mit Maßnahmen, Verantwortlichen und Terminen versehene Verbesserungsprogramm zur Freigabe vorlegen. Zum Nachweis der Wirksamkeit der Maßnahmen wird vom Lieferanten ein Selbst</w:t>
      </w:r>
      <w:r w:rsidR="00FE62DD" w:rsidRPr="008F2839">
        <w:t>a</w:t>
      </w:r>
      <w:r w:rsidRPr="008F2839">
        <w:t xml:space="preserve">ssessment durchgeführt und </w:t>
      </w:r>
      <w:r w:rsidR="0014035D" w:rsidRPr="008F2839">
        <w:t xml:space="preserve">dessen </w:t>
      </w:r>
      <w:r w:rsidRPr="008F2839">
        <w:t>Ergebnisse Schaeffl</w:t>
      </w:r>
      <w:r>
        <w:t>er mitgeteilt.</w:t>
      </w:r>
      <w:r w:rsidR="00EB65B6">
        <w:t xml:space="preserve"> </w:t>
      </w:r>
      <w:bookmarkStart w:id="13" w:name="_Hlk60991064"/>
      <w:r w:rsidR="00EB65B6" w:rsidRPr="00EE3A20">
        <w:rPr>
          <w:color w:val="008000"/>
        </w:rPr>
        <w:t xml:space="preserve">Schaeffler hat das Recht, den Nachweis der Wirksamkeit ggfs. gemäß Abschnitt </w:t>
      </w:r>
      <w:r w:rsidR="00486DD1" w:rsidRPr="00EE3A20">
        <w:rPr>
          <w:color w:val="008000"/>
        </w:rPr>
        <w:fldChar w:fldCharType="begin"/>
      </w:r>
      <w:r w:rsidR="00486DD1" w:rsidRPr="00EE3A20">
        <w:rPr>
          <w:color w:val="008000"/>
        </w:rPr>
        <w:instrText xml:space="preserve"> REF _Ref60923887 \r \h </w:instrText>
      </w:r>
      <w:r w:rsidR="00EE3A20">
        <w:rPr>
          <w:color w:val="008000"/>
        </w:rPr>
        <w:instrText xml:space="preserve"> \* MERGEFORMAT </w:instrText>
      </w:r>
      <w:r w:rsidR="00486DD1" w:rsidRPr="00EE3A20">
        <w:rPr>
          <w:color w:val="008000"/>
        </w:rPr>
      </w:r>
      <w:r w:rsidR="00486DD1" w:rsidRPr="00EE3A20">
        <w:rPr>
          <w:color w:val="008000"/>
        </w:rPr>
        <w:fldChar w:fldCharType="separate"/>
      </w:r>
      <w:r w:rsidR="00CB7C09">
        <w:rPr>
          <w:color w:val="008000"/>
        </w:rPr>
        <w:t>2.2</w:t>
      </w:r>
      <w:r w:rsidR="00486DD1" w:rsidRPr="00EE3A20">
        <w:rPr>
          <w:color w:val="008000"/>
        </w:rPr>
        <w:fldChar w:fldCharType="end"/>
      </w:r>
      <w:r w:rsidR="00EB65B6" w:rsidRPr="00EE3A20">
        <w:rPr>
          <w:color w:val="008000"/>
        </w:rPr>
        <w:t xml:space="preserve"> auch selbst durchzuführen.</w:t>
      </w:r>
      <w:bookmarkEnd w:id="13"/>
    </w:p>
    <w:p w14:paraId="01765C4A" w14:textId="77777777" w:rsidR="00EB65B6" w:rsidRDefault="00EB65B6" w:rsidP="009E05F7">
      <w:pPr>
        <w:pStyle w:val="StandardBlock"/>
      </w:pPr>
      <w:r>
        <w:rPr>
          <w:color w:val="00B050"/>
        </w:rPr>
        <w:br w:type="page"/>
      </w:r>
    </w:p>
    <w:p w14:paraId="34BF2460" w14:textId="77777777" w:rsidR="007868DE" w:rsidRDefault="002D7577">
      <w:pPr>
        <w:pStyle w:val="berschrift1"/>
      </w:pPr>
      <w:bookmarkStart w:id="14" w:name="_Toc346266428"/>
      <w:bookmarkStart w:id="15" w:name="_Toc346266429"/>
      <w:bookmarkStart w:id="16" w:name="_Toc346266430"/>
      <w:bookmarkStart w:id="17" w:name="_Toc346266431"/>
      <w:bookmarkStart w:id="18" w:name="_Toc346266432"/>
      <w:bookmarkStart w:id="19" w:name="_Toc346266433"/>
      <w:bookmarkStart w:id="20" w:name="_Toc346266434"/>
      <w:bookmarkStart w:id="21" w:name="_Toc346266435"/>
      <w:bookmarkStart w:id="22" w:name="_Toc346266436"/>
      <w:bookmarkStart w:id="23" w:name="_Toc345685932"/>
      <w:bookmarkStart w:id="24" w:name="_Toc346266437"/>
      <w:bookmarkStart w:id="25" w:name="_Toc345685933"/>
      <w:bookmarkStart w:id="26" w:name="_Toc346266438"/>
      <w:bookmarkStart w:id="27" w:name="_Toc345685934"/>
      <w:bookmarkStart w:id="28" w:name="_Toc346266439"/>
      <w:bookmarkStart w:id="29" w:name="_Toc345685935"/>
      <w:bookmarkStart w:id="30" w:name="_Toc346266440"/>
      <w:bookmarkStart w:id="31" w:name="_Toc219523603"/>
      <w:bookmarkStart w:id="32" w:name="_Toc345685936"/>
      <w:bookmarkStart w:id="33" w:name="_Toc346266441"/>
      <w:bookmarkStart w:id="34" w:name="_Toc345685937"/>
      <w:bookmarkStart w:id="35" w:name="_Toc346266442"/>
      <w:bookmarkStart w:id="36" w:name="_Toc345680043"/>
      <w:bookmarkStart w:id="37" w:name="_Toc345685938"/>
      <w:bookmarkStart w:id="38" w:name="_Toc346266443"/>
      <w:bookmarkStart w:id="39" w:name="_Toc345680044"/>
      <w:bookmarkStart w:id="40" w:name="_Toc345685939"/>
      <w:bookmarkStart w:id="41" w:name="_Toc346266444"/>
      <w:bookmarkStart w:id="42" w:name="_Toc345685940"/>
      <w:bookmarkStart w:id="43" w:name="_Toc346266445"/>
      <w:bookmarkStart w:id="44" w:name="_Toc345685941"/>
      <w:bookmarkStart w:id="45" w:name="_Toc346266446"/>
      <w:bookmarkStart w:id="46" w:name="_Toc345685942"/>
      <w:bookmarkStart w:id="47" w:name="_Toc346266447"/>
      <w:bookmarkStart w:id="48" w:name="_Toc345685943"/>
      <w:bookmarkStart w:id="49" w:name="_Toc346266448"/>
      <w:bookmarkStart w:id="50" w:name="_Toc213213493"/>
      <w:bookmarkStart w:id="51" w:name="_Toc345680046"/>
      <w:bookmarkStart w:id="52" w:name="_Toc345685944"/>
      <w:bookmarkStart w:id="53" w:name="_Toc346266449"/>
      <w:bookmarkStart w:id="54" w:name="_Toc345680047"/>
      <w:bookmarkStart w:id="55" w:name="_Toc345685945"/>
      <w:bookmarkStart w:id="56" w:name="_Toc346266450"/>
      <w:bookmarkStart w:id="57" w:name="_Toc345685946"/>
      <w:bookmarkStart w:id="58" w:name="_Toc346266451"/>
      <w:bookmarkStart w:id="59" w:name="_Toc345685947"/>
      <w:bookmarkStart w:id="60" w:name="_Toc346266452"/>
      <w:bookmarkStart w:id="61" w:name="_Toc345685948"/>
      <w:bookmarkStart w:id="62" w:name="_Toc346266453"/>
      <w:bookmarkStart w:id="63" w:name="_Toc345685949"/>
      <w:bookmarkStart w:id="64" w:name="_Toc346266454"/>
      <w:bookmarkStart w:id="65" w:name="_Toc345685950"/>
      <w:bookmarkStart w:id="66" w:name="_Toc346266455"/>
      <w:bookmarkStart w:id="67" w:name="_Toc213213498"/>
      <w:bookmarkStart w:id="68" w:name="_Toc345685952"/>
      <w:bookmarkStart w:id="69" w:name="_Toc346266457"/>
      <w:bookmarkStart w:id="70" w:name="_Toc345685953"/>
      <w:bookmarkStart w:id="71" w:name="_Toc346266458"/>
      <w:bookmarkStart w:id="72" w:name="_Toc345685954"/>
      <w:bookmarkStart w:id="73" w:name="_Toc346266459"/>
      <w:bookmarkStart w:id="74" w:name="_Toc345685955"/>
      <w:bookmarkStart w:id="75" w:name="_Toc346266460"/>
      <w:bookmarkStart w:id="76" w:name="_Toc345685956"/>
      <w:bookmarkStart w:id="77" w:name="_Toc346266461"/>
      <w:bookmarkStart w:id="78" w:name="_Toc345685957"/>
      <w:bookmarkStart w:id="79" w:name="_Toc346266462"/>
      <w:bookmarkStart w:id="80" w:name="_Toc345685958"/>
      <w:bookmarkStart w:id="81" w:name="_Toc346266463"/>
      <w:bookmarkStart w:id="82" w:name="_Toc345685959"/>
      <w:bookmarkStart w:id="83" w:name="_Toc346266464"/>
      <w:bookmarkStart w:id="84" w:name="_Toc345685960"/>
      <w:bookmarkStart w:id="85" w:name="_Toc346266465"/>
      <w:bookmarkStart w:id="86" w:name="_Toc345685961"/>
      <w:bookmarkStart w:id="87" w:name="_Toc346266466"/>
      <w:bookmarkStart w:id="88" w:name="_Toc345685962"/>
      <w:bookmarkStart w:id="89" w:name="_Toc346266467"/>
      <w:bookmarkStart w:id="90" w:name="_Toc213213500"/>
      <w:bookmarkStart w:id="91" w:name="_Toc213213501"/>
      <w:bookmarkStart w:id="92" w:name="_Toc345680051"/>
      <w:bookmarkStart w:id="93" w:name="_Toc345685963"/>
      <w:bookmarkStart w:id="94" w:name="_Toc346266468"/>
      <w:bookmarkStart w:id="95" w:name="_Toc345680052"/>
      <w:bookmarkStart w:id="96" w:name="_Toc345685964"/>
      <w:bookmarkStart w:id="97" w:name="_Toc346266469"/>
      <w:bookmarkStart w:id="98" w:name="_Toc345685965"/>
      <w:bookmarkStart w:id="99" w:name="_Toc346266470"/>
      <w:bookmarkStart w:id="100" w:name="_Toc345685966"/>
      <w:bookmarkStart w:id="101" w:name="_Toc346266471"/>
      <w:bookmarkStart w:id="102" w:name="_Toc345685967"/>
      <w:bookmarkStart w:id="103" w:name="_Toc346266472"/>
      <w:bookmarkStart w:id="104" w:name="_Toc345685968"/>
      <w:bookmarkStart w:id="105" w:name="_Toc346266473"/>
      <w:bookmarkStart w:id="106" w:name="_Toc213213505"/>
      <w:bookmarkStart w:id="107" w:name="_Toc213213506"/>
      <w:bookmarkStart w:id="108" w:name="_Toc345680054"/>
      <w:bookmarkStart w:id="109" w:name="_Toc345685969"/>
      <w:bookmarkStart w:id="110" w:name="_Toc346266474"/>
      <w:bookmarkStart w:id="111" w:name="_Toc345680055"/>
      <w:bookmarkStart w:id="112" w:name="_Toc345685970"/>
      <w:bookmarkStart w:id="113" w:name="_Toc346266475"/>
      <w:bookmarkStart w:id="114" w:name="_Toc345685971"/>
      <w:bookmarkStart w:id="115" w:name="_Toc346266476"/>
      <w:bookmarkStart w:id="116" w:name="_Toc345685972"/>
      <w:bookmarkStart w:id="117" w:name="_Toc346266477"/>
      <w:bookmarkStart w:id="118" w:name="_Toc345685973"/>
      <w:bookmarkStart w:id="119" w:name="_Toc346266478"/>
      <w:bookmarkStart w:id="120" w:name="_Toc345680057"/>
      <w:bookmarkStart w:id="121" w:name="_Toc345685974"/>
      <w:bookmarkStart w:id="122" w:name="_Toc346266479"/>
      <w:bookmarkStart w:id="123" w:name="_Toc213213514"/>
      <w:bookmarkStart w:id="124" w:name="_Toc213213516"/>
      <w:bookmarkStart w:id="125" w:name="_Toc213213517"/>
      <w:bookmarkStart w:id="126" w:name="_Toc213213518"/>
      <w:bookmarkStart w:id="127" w:name="_Toc148753435"/>
      <w:bookmarkStart w:id="128" w:name="_Toc345685975"/>
      <w:bookmarkStart w:id="129" w:name="_Toc346266480"/>
      <w:bookmarkStart w:id="130" w:name="_Toc345685976"/>
      <w:bookmarkStart w:id="131" w:name="_Toc346266481"/>
      <w:bookmarkStart w:id="132" w:name="_Toc67494096"/>
      <w:bookmarkStart w:id="133" w:name="OLE_LINK3"/>
      <w:bookmarkStart w:id="134" w:name="OLE_LINK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Software im Kontext Funktionaler Sicherheit</w:t>
      </w:r>
      <w:bookmarkEnd w:id="132"/>
    </w:p>
    <w:p w14:paraId="23E35823" w14:textId="77777777" w:rsidR="004C287A" w:rsidRDefault="004C287A" w:rsidP="004C287A">
      <w:pPr>
        <w:pStyle w:val="StandardBlock"/>
      </w:pPr>
      <w:r w:rsidRPr="00FB214C">
        <w:t xml:space="preserve">Für die </w:t>
      </w:r>
      <w:r>
        <w:t>Softwareentwicklung im Kontext Funktionaler Sicherheit</w:t>
      </w:r>
      <w:r w:rsidRPr="00FB214C">
        <w:t xml:space="preserve"> </w:t>
      </w:r>
      <w:r w:rsidR="00EB65B6" w:rsidRPr="00EE3A20">
        <w:rPr>
          <w:color w:val="008000"/>
        </w:rPr>
        <w:t xml:space="preserve">ist die </w:t>
      </w:r>
      <w:bookmarkStart w:id="135" w:name="_Hlk60991277"/>
      <w:r w:rsidR="00EB65B6" w:rsidRPr="00EE3A20">
        <w:rPr>
          <w:color w:val="008000"/>
        </w:rPr>
        <w:t>S111111 (Technical</w:t>
      </w:r>
      <w:r w:rsidR="00EB65B6" w:rsidRPr="00EB65B6">
        <w:rPr>
          <w:color w:val="00B050"/>
        </w:rPr>
        <w:t xml:space="preserve"> </w:t>
      </w:r>
      <w:r w:rsidR="00EB65B6" w:rsidRPr="00EE3A20">
        <w:rPr>
          <w:color w:val="008000"/>
        </w:rPr>
        <w:t>delivery conditions – Functional Safety) einzuhalten</w:t>
      </w:r>
      <w:r w:rsidR="00400222" w:rsidRPr="00EE3A20">
        <w:rPr>
          <w:color w:val="008000"/>
        </w:rPr>
        <w:t>.</w:t>
      </w:r>
      <w:bookmarkEnd w:id="135"/>
    </w:p>
    <w:p w14:paraId="63B8ECD9" w14:textId="77777777" w:rsidR="00EB65B6" w:rsidRPr="00123675" w:rsidRDefault="00EB65B6" w:rsidP="00EB65B6">
      <w:pPr>
        <w:pStyle w:val="berschrift1"/>
        <w:rPr>
          <w:color w:val="008000"/>
        </w:rPr>
      </w:pPr>
      <w:bookmarkStart w:id="136" w:name="_Toc67494097"/>
      <w:bookmarkStart w:id="137" w:name="_Hlk60991167"/>
      <w:r w:rsidRPr="00123675">
        <w:rPr>
          <w:color w:val="008000"/>
        </w:rPr>
        <w:t>Software im Cybersecurity Kontext</w:t>
      </w:r>
      <w:bookmarkEnd w:id="136"/>
    </w:p>
    <w:p w14:paraId="486336E2" w14:textId="39483744" w:rsidR="00EB65B6" w:rsidRPr="00123675" w:rsidRDefault="00EB65B6" w:rsidP="004C287A">
      <w:pPr>
        <w:pStyle w:val="StandardBlock"/>
        <w:rPr>
          <w:color w:val="008000"/>
        </w:rPr>
      </w:pPr>
      <w:r w:rsidRPr="00123675">
        <w:rPr>
          <w:color w:val="008000"/>
        </w:rPr>
        <w:t>Für die Softwareentwicklung im Kontext Cybersecurity ist die S1</w:t>
      </w:r>
      <w:r w:rsidR="004C0B77">
        <w:rPr>
          <w:color w:val="008000"/>
        </w:rPr>
        <w:t>11211</w:t>
      </w:r>
      <w:r w:rsidRPr="00123675">
        <w:rPr>
          <w:color w:val="008000"/>
        </w:rPr>
        <w:t xml:space="preserve"> (Technical delivery conditions – </w:t>
      </w:r>
      <w:r w:rsidR="004C0B77">
        <w:rPr>
          <w:color w:val="008000"/>
        </w:rPr>
        <w:t xml:space="preserve">Product </w:t>
      </w:r>
      <w:r w:rsidRPr="00123675">
        <w:rPr>
          <w:color w:val="008000"/>
        </w:rPr>
        <w:t>Cyber</w:t>
      </w:r>
      <w:r w:rsidR="004C0B77">
        <w:rPr>
          <w:color w:val="008000"/>
        </w:rPr>
        <w:t>s</w:t>
      </w:r>
      <w:r w:rsidRPr="00123675">
        <w:rPr>
          <w:color w:val="008000"/>
        </w:rPr>
        <w:t>ecurity) einzuhalten.</w:t>
      </w:r>
    </w:p>
    <w:p w14:paraId="213D496E" w14:textId="77777777" w:rsidR="00EB65B6" w:rsidRPr="00123675" w:rsidRDefault="00EB65B6" w:rsidP="00EB65B6">
      <w:pPr>
        <w:pStyle w:val="berschrift1"/>
        <w:rPr>
          <w:color w:val="008000"/>
        </w:rPr>
      </w:pPr>
      <w:bookmarkStart w:id="138" w:name="_Toc67494098"/>
      <w:r w:rsidRPr="00123675">
        <w:rPr>
          <w:color w:val="008000"/>
        </w:rPr>
        <w:t>Verwendung von Free und Open Source Software</w:t>
      </w:r>
      <w:bookmarkEnd w:id="138"/>
    </w:p>
    <w:p w14:paraId="4736C5D2" w14:textId="77777777" w:rsidR="00EB65B6" w:rsidRPr="00EE3A20" w:rsidRDefault="00EB65B6" w:rsidP="004C287A">
      <w:pPr>
        <w:pStyle w:val="StandardBlock"/>
        <w:rPr>
          <w:color w:val="008000"/>
        </w:rPr>
      </w:pPr>
      <w:r w:rsidRPr="00EE3A20">
        <w:rPr>
          <w:color w:val="008000"/>
        </w:rPr>
        <w:t xml:space="preserve">Free and Open Source Software (FOSS) darf weder direkt noch indirekt (z.B. durch Verlinkung) Teil der vom Lieferanten bereitgestellten Software werden, es sei denn Schaeffler hat dem Einsatz der FOSS in Textform vorab zugestimmt. In einem solchen Fall hat der Lieferant </w:t>
      </w:r>
      <w:r w:rsidR="0055609E" w:rsidRPr="00EE3A20">
        <w:rPr>
          <w:color w:val="008000"/>
        </w:rPr>
        <w:t>Schaeffler</w:t>
      </w:r>
      <w:r w:rsidRPr="00EE3A20">
        <w:rPr>
          <w:color w:val="008000"/>
        </w:rPr>
        <w:t xml:space="preserve"> mitzuteilen, welche Teile der vom Lieferanten bereitgestellten Software betroffen sind und welchen FOSS Lizenzbedingungen diese unterliegen;</w:t>
      </w:r>
      <w:r w:rsidR="007F4C5C" w:rsidRPr="00EE3A20">
        <w:rPr>
          <w:color w:val="008000"/>
        </w:rPr>
        <w:t xml:space="preserve"> dazu gehören insbesondere Informationen über den Namen, eine eindeutige Versionskennzeichnung, der zugehörende Lizenzname mit eindeutiger Lizenzversionskennzeichnung, sowie die Information, ob eine Bereitstellung der Lizenzinformationen an den Endkunden verbindlich vorgeschrieben ist.</w:t>
      </w:r>
    </w:p>
    <w:p w14:paraId="1B4FE05C" w14:textId="77777777" w:rsidR="007F4C5C" w:rsidRPr="00EE3A20" w:rsidRDefault="007F4C5C" w:rsidP="004C287A">
      <w:pPr>
        <w:pStyle w:val="StandardBlock"/>
        <w:rPr>
          <w:color w:val="008000"/>
        </w:rPr>
      </w:pPr>
      <w:r w:rsidRPr="00EE3A20">
        <w:rPr>
          <w:color w:val="008000"/>
        </w:rPr>
        <w:t>Der Lieferant muss bestätigen, dass durch die in der gelieferten Software verwendete FOSS kein Copyleft Effekt ausgelöst wird, der dazu führen würde, dass die Software insgesamt als eine unter einer Copyleft Lizenz stehende FOSS einzustufen wäre.</w:t>
      </w:r>
    </w:p>
    <w:p w14:paraId="625EDF72" w14:textId="77777777" w:rsidR="007F4C5C" w:rsidRPr="00EE3A20" w:rsidRDefault="007F4C5C" w:rsidP="004C287A">
      <w:pPr>
        <w:pStyle w:val="StandardBlock"/>
        <w:rPr>
          <w:color w:val="008000"/>
        </w:rPr>
      </w:pPr>
      <w:r w:rsidRPr="00EE3A20">
        <w:rPr>
          <w:color w:val="008000"/>
        </w:rPr>
        <w:t xml:space="preserve">Der Lieferant trägt die alleinige Verantwortung dafür, dass die Nutzung der gesamten von ihm gelieferten </w:t>
      </w:r>
      <w:proofErr w:type="gramStart"/>
      <w:r w:rsidRPr="00EE3A20">
        <w:rPr>
          <w:color w:val="008000"/>
        </w:rPr>
        <w:t>Software</w:t>
      </w:r>
      <w:proofErr w:type="gramEnd"/>
      <w:r w:rsidRPr="00EE3A20">
        <w:rPr>
          <w:color w:val="008000"/>
        </w:rPr>
        <w:t xml:space="preserve"> für die von Schaeffler beabsichtigte Verwendung lizenzrechtlich zulässig ist, unabhängig davon, ob es sich um eine Kombination von proprietärer Software und/oder FOSS handelt.</w:t>
      </w:r>
    </w:p>
    <w:p w14:paraId="6CAEF0D4" w14:textId="77777777" w:rsidR="007F4C5C" w:rsidRPr="00EE3A20" w:rsidRDefault="007F4C5C" w:rsidP="007F4C5C">
      <w:pPr>
        <w:pStyle w:val="berschrift1"/>
        <w:rPr>
          <w:color w:val="008000"/>
        </w:rPr>
      </w:pPr>
      <w:bookmarkStart w:id="139" w:name="_Toc67494099"/>
      <w:r w:rsidRPr="00EE3A20">
        <w:rPr>
          <w:color w:val="008000"/>
        </w:rPr>
        <w:t>Exportkontrolle</w:t>
      </w:r>
      <w:bookmarkEnd w:id="139"/>
    </w:p>
    <w:p w14:paraId="0E59DBBF" w14:textId="77777777" w:rsidR="007F4C5C" w:rsidRPr="00EE3A20" w:rsidRDefault="007F4C5C" w:rsidP="007F4C5C">
      <w:pPr>
        <w:pStyle w:val="StandardBlock"/>
        <w:rPr>
          <w:color w:val="008000"/>
        </w:rPr>
      </w:pPr>
      <w:r w:rsidRPr="00EE3A20">
        <w:rPr>
          <w:color w:val="008000"/>
        </w:rPr>
        <w:t>Für die vom Lieferanten entwickelte und gelieferte Software sind die gesetzlichen Regelungen zur Exportkontrolle einzuhalten. Software ist exportkontrollrechtlich relevant, wenn es sich um Software mit folgenden Eigenschaften handelt:</w:t>
      </w:r>
    </w:p>
    <w:p w14:paraId="284FE310" w14:textId="77777777" w:rsidR="007F4C5C" w:rsidRPr="00EE3A20" w:rsidRDefault="007F4C5C" w:rsidP="007F4C5C">
      <w:pPr>
        <w:pStyle w:val="AufzhlungmitPunkt"/>
        <w:rPr>
          <w:color w:val="008000"/>
        </w:rPr>
      </w:pPr>
      <w:r w:rsidRPr="00EE3A20">
        <w:rPr>
          <w:color w:val="008000"/>
        </w:rPr>
        <w:t>Überwachungstechnik,</w:t>
      </w:r>
    </w:p>
    <w:p w14:paraId="1BC6AAE4" w14:textId="77777777" w:rsidR="007F4C5C" w:rsidRPr="00EE3A20" w:rsidRDefault="007F4C5C" w:rsidP="007F4C5C">
      <w:pPr>
        <w:pStyle w:val="AufzhlungmitPunkt"/>
        <w:rPr>
          <w:color w:val="008000"/>
        </w:rPr>
      </w:pPr>
      <w:r w:rsidRPr="00EE3A20">
        <w:rPr>
          <w:color w:val="008000"/>
        </w:rPr>
        <w:t>Verschlüsselungstechnik oder</w:t>
      </w:r>
    </w:p>
    <w:p w14:paraId="2F96AAA5" w14:textId="77777777" w:rsidR="007F4C5C" w:rsidRPr="00EE3A20" w:rsidRDefault="007F4C5C" w:rsidP="007F4C5C">
      <w:pPr>
        <w:pStyle w:val="AufzhlungmitPunkt"/>
        <w:rPr>
          <w:color w:val="008000"/>
        </w:rPr>
      </w:pPr>
      <w:r w:rsidRPr="00EE3A20">
        <w:rPr>
          <w:color w:val="008000"/>
        </w:rPr>
        <w:t>Software, die in Produkten eingesetzt wird, die ihrerseits der Exportkontrolle unterliegen.</w:t>
      </w:r>
    </w:p>
    <w:p w14:paraId="421D5029" w14:textId="77777777" w:rsidR="007F4C5C" w:rsidRPr="00EE3A20" w:rsidRDefault="007F4C5C" w:rsidP="007F4C5C">
      <w:pPr>
        <w:pStyle w:val="StandardBlock"/>
        <w:rPr>
          <w:color w:val="008000"/>
        </w:rPr>
      </w:pPr>
      <w:r w:rsidRPr="00EE3A20">
        <w:rPr>
          <w:color w:val="008000"/>
        </w:rPr>
        <w:t>Der Lieferant ist verpflichtet, exportkontrollpflicht</w:t>
      </w:r>
      <w:r w:rsidR="00960471" w:rsidRPr="00EE3A20">
        <w:rPr>
          <w:color w:val="008000"/>
        </w:rPr>
        <w:t>ig</w:t>
      </w:r>
      <w:r w:rsidRPr="00EE3A20">
        <w:rPr>
          <w:color w:val="008000"/>
        </w:rPr>
        <w:t>e Software anzuzeigen. Der Lieferant ist verpflichtet Schaeffler angemessen zu unterstützen, die gesetzlichen Regelungen zur Exportkontrolle für seine Produkte ein</w:t>
      </w:r>
      <w:r w:rsidR="00960471" w:rsidRPr="00EE3A20">
        <w:rPr>
          <w:color w:val="008000"/>
        </w:rPr>
        <w:t>zu</w:t>
      </w:r>
      <w:r w:rsidRPr="00EE3A20">
        <w:rPr>
          <w:color w:val="008000"/>
        </w:rPr>
        <w:t>halten</w:t>
      </w:r>
      <w:r w:rsidR="00960471" w:rsidRPr="00EE3A20">
        <w:rPr>
          <w:color w:val="008000"/>
        </w:rPr>
        <w:t>,</w:t>
      </w:r>
      <w:r w:rsidRPr="00EE3A20">
        <w:rPr>
          <w:color w:val="008000"/>
        </w:rPr>
        <w:t xml:space="preserve"> falls diese zugelieferte, exportkontrollpflicht</w:t>
      </w:r>
      <w:r w:rsidR="00960471" w:rsidRPr="00EE3A20">
        <w:rPr>
          <w:color w:val="008000"/>
        </w:rPr>
        <w:t>ige</w:t>
      </w:r>
      <w:r w:rsidRPr="00EE3A20">
        <w:rPr>
          <w:color w:val="008000"/>
        </w:rPr>
        <w:t xml:space="preserve"> Software beinhaltet.</w:t>
      </w:r>
    </w:p>
    <w:bookmarkEnd w:id="137"/>
    <w:p w14:paraId="79991506" w14:textId="77777777" w:rsidR="007F4C5C" w:rsidRPr="00EB65B6" w:rsidRDefault="007F4C5C" w:rsidP="007F4C5C">
      <w:pPr>
        <w:pStyle w:val="StandardBlock"/>
        <w:rPr>
          <w:color w:val="00B050"/>
        </w:rPr>
      </w:pPr>
      <w:r>
        <w:rPr>
          <w:color w:val="00B050"/>
        </w:rPr>
        <w:br w:type="page"/>
      </w:r>
    </w:p>
    <w:p w14:paraId="00C8891C" w14:textId="77777777" w:rsidR="00F85460" w:rsidRPr="000016C0" w:rsidRDefault="00F85460" w:rsidP="001F24A9">
      <w:pPr>
        <w:pStyle w:val="berschrift1"/>
        <w:tabs>
          <w:tab w:val="clear" w:pos="360"/>
        </w:tabs>
      </w:pPr>
      <w:bookmarkStart w:id="140" w:name="_Toc345685978"/>
      <w:bookmarkStart w:id="141" w:name="_Toc346266483"/>
      <w:bookmarkStart w:id="142" w:name="_Toc345685979"/>
      <w:bookmarkStart w:id="143" w:name="_Toc346266484"/>
      <w:bookmarkStart w:id="144" w:name="_Toc67494100"/>
      <w:bookmarkEnd w:id="133"/>
      <w:bookmarkEnd w:id="134"/>
      <w:bookmarkEnd w:id="140"/>
      <w:bookmarkEnd w:id="141"/>
      <w:bookmarkEnd w:id="142"/>
      <w:bookmarkEnd w:id="143"/>
      <w:r w:rsidRPr="00F85460">
        <w:t>Laufzeit</w:t>
      </w:r>
      <w:bookmarkEnd w:id="144"/>
    </w:p>
    <w:p w14:paraId="2840A973" w14:textId="77777777" w:rsidR="00F85460" w:rsidRPr="00F85460" w:rsidRDefault="00F85460" w:rsidP="0096128E">
      <w:pPr>
        <w:pStyle w:val="StandardBlock"/>
      </w:pPr>
      <w:r w:rsidRPr="00F85460">
        <w:t xml:space="preserve">Diese </w:t>
      </w:r>
      <w:r w:rsidRPr="0074405D">
        <w:rPr>
          <w:i/>
        </w:rPr>
        <w:t>Qualitätssicherungsvereinbarung</w:t>
      </w:r>
      <w:r w:rsidRPr="00324CCB">
        <w:rPr>
          <w:b/>
        </w:rPr>
        <w:t xml:space="preserve"> </w:t>
      </w:r>
      <w:r w:rsidRPr="00F85460">
        <w:t xml:space="preserve">tritt mit Unterzeichnung durch beide </w:t>
      </w:r>
      <w:r w:rsidR="00641BB6">
        <w:t>Vertragsp</w:t>
      </w:r>
      <w:r w:rsidRPr="00F85460">
        <w:t xml:space="preserve">arteien in Kraft und ist auf unbestimmte Zeit abgeschlossen. Sie findet Anwendung auf </w:t>
      </w:r>
      <w:r w:rsidR="00B060DC">
        <w:t>die gesamte Geschäftsbeziehung</w:t>
      </w:r>
      <w:r w:rsidRPr="00F85460">
        <w:t xml:space="preserve"> zwischen den </w:t>
      </w:r>
      <w:r w:rsidR="00641BB6">
        <w:t>Vertragsp</w:t>
      </w:r>
      <w:r w:rsidR="00641BB6" w:rsidRPr="00F85460">
        <w:t>arte</w:t>
      </w:r>
      <w:r w:rsidR="00641BB6">
        <w:t>i</w:t>
      </w:r>
      <w:r w:rsidRPr="00F85460">
        <w:t>en.</w:t>
      </w:r>
    </w:p>
    <w:p w14:paraId="53B1760C" w14:textId="77777777" w:rsidR="00F85460" w:rsidRPr="00F85460" w:rsidRDefault="00F85460" w:rsidP="001F24A9">
      <w:pPr>
        <w:pStyle w:val="berschrift1"/>
        <w:tabs>
          <w:tab w:val="clear" w:pos="360"/>
        </w:tabs>
      </w:pPr>
      <w:bookmarkStart w:id="145" w:name="_Toc67494101"/>
      <w:r w:rsidRPr="00F85460">
        <w:t>Kündigung</w:t>
      </w:r>
      <w:bookmarkEnd w:id="145"/>
    </w:p>
    <w:p w14:paraId="5A0A8476" w14:textId="77777777" w:rsidR="00F85460" w:rsidRDefault="00F85460" w:rsidP="0006409A">
      <w:pPr>
        <w:pStyle w:val="StandardBlock"/>
      </w:pPr>
      <w:r w:rsidRPr="00F85460">
        <w:t xml:space="preserve">Die </w:t>
      </w:r>
      <w:r w:rsidRPr="00324CCB">
        <w:rPr>
          <w:i/>
        </w:rPr>
        <w:t>Qualitätssicherungsvereinbarung</w:t>
      </w:r>
      <w:r w:rsidRPr="00F85460">
        <w:t xml:space="preserve"> kann von jeder Vertragspartei unter Einhaltung einer Frist von </w:t>
      </w:r>
      <w:r w:rsidR="0006409A">
        <w:t>zwölf</w:t>
      </w:r>
      <w:r w:rsidRPr="00F85460">
        <w:t xml:space="preserve"> Monaten zum Monatsende schriftlich gekündigt werden.</w:t>
      </w:r>
    </w:p>
    <w:p w14:paraId="608879C8" w14:textId="77777777" w:rsidR="00F85460" w:rsidRPr="00F85460" w:rsidRDefault="00F85460" w:rsidP="0096128E">
      <w:pPr>
        <w:pStyle w:val="StandardBlock"/>
      </w:pPr>
      <w:r w:rsidRPr="00F85460">
        <w:t xml:space="preserve">Die Beendigung hat keine Auswirkung auf den Fortbestand der </w:t>
      </w:r>
      <w:r w:rsidR="00B060DC">
        <w:t>unter Geltung</w:t>
      </w:r>
      <w:r w:rsidRPr="00F85460">
        <w:t xml:space="preserve"> dieser </w:t>
      </w:r>
      <w:r w:rsidRPr="00073925">
        <w:rPr>
          <w:i/>
        </w:rPr>
        <w:t>Qualitätssicherungsvereinbarung</w:t>
      </w:r>
      <w:r w:rsidRPr="00F85460">
        <w:t xml:space="preserve"> zwischen den </w:t>
      </w:r>
      <w:r w:rsidR="00641BB6">
        <w:t>Vertragsp</w:t>
      </w:r>
      <w:r w:rsidR="00641BB6" w:rsidRPr="00F85460">
        <w:t>arte</w:t>
      </w:r>
      <w:r w:rsidRPr="00F85460">
        <w:t>ien abgeschlossenen Verträge. Für diese gelten die Bedingungen dieser Vereinbarung fort.</w:t>
      </w:r>
    </w:p>
    <w:p w14:paraId="6EB4E278" w14:textId="77777777" w:rsidR="00F85460" w:rsidRPr="00F85460" w:rsidRDefault="00F85460" w:rsidP="001F24A9">
      <w:pPr>
        <w:pStyle w:val="berschrift1"/>
        <w:tabs>
          <w:tab w:val="clear" w:pos="360"/>
        </w:tabs>
      </w:pPr>
      <w:bookmarkStart w:id="146" w:name="_Toc67494102"/>
      <w:r w:rsidRPr="00F85460">
        <w:t>Allgemeines</w:t>
      </w:r>
      <w:bookmarkEnd w:id="146"/>
    </w:p>
    <w:p w14:paraId="2C60F641" w14:textId="77777777" w:rsidR="00EE2D05" w:rsidRDefault="00F85460" w:rsidP="00EE2D05">
      <w:pPr>
        <w:pStyle w:val="AufzhlungmitPunkt"/>
      </w:pPr>
      <w:r w:rsidRPr="00EE2D05">
        <w:t>Vertragsänderungen und -ergänzungen bedürfen der Schriftform.</w:t>
      </w:r>
    </w:p>
    <w:p w14:paraId="1ED3DB61" w14:textId="77777777" w:rsidR="00F85460" w:rsidRPr="00EE2D05" w:rsidRDefault="00F85460" w:rsidP="00EE2D05">
      <w:pPr>
        <w:pStyle w:val="AufzhlungmitPunkt"/>
        <w:ind w:left="360" w:hanging="360"/>
      </w:pPr>
      <w:r w:rsidRPr="00EE2D05">
        <w:t>Für das Vertragsverhältnis gilt deutsches Recht unter Ausschluss des Kollisionsrechtes. Gerichtsstand ist Nürnberg</w:t>
      </w:r>
      <w:r w:rsidR="0006409A">
        <w:t>, Deutschland</w:t>
      </w:r>
      <w:r w:rsidRPr="00EE2D05">
        <w:t>. Der Kunde ist jedoch berechtigt, den Auftragnehmer auch an einem anderen zuständigen Gericht zu verklagen.</w:t>
      </w:r>
    </w:p>
    <w:p w14:paraId="4093E1D1" w14:textId="77777777" w:rsidR="00F85460" w:rsidRPr="00EE2D05" w:rsidRDefault="00F85460" w:rsidP="00EE2D05">
      <w:pPr>
        <w:pStyle w:val="AufzhlungmitPunkt"/>
        <w:ind w:left="360" w:hanging="360"/>
      </w:pPr>
      <w:r w:rsidRPr="00EE2D05">
        <w:t>Sollte eine vertragliche Bestimmung unwirksam sein oder werden, so wird dadurch die Gültigkeit der sonstigen Bestimmungen nicht berührt.</w:t>
      </w:r>
    </w:p>
    <w:p w14:paraId="044AF701" w14:textId="731CB58D" w:rsidR="00F85460" w:rsidRDefault="00F85460" w:rsidP="0096128E">
      <w:pPr>
        <w:pStyle w:val="StandardBlock"/>
      </w:pPr>
      <w:r w:rsidRPr="00F85460">
        <w:t xml:space="preserve">Die </w:t>
      </w:r>
      <w:r w:rsidR="00641BB6">
        <w:t>Vertragsp</w:t>
      </w:r>
      <w:r w:rsidR="00641BB6" w:rsidRPr="00F85460">
        <w:t xml:space="preserve">arteien </w:t>
      </w:r>
      <w:r w:rsidRPr="00F85460">
        <w:t>sind im Rahmen der Zumutbarkeit nach Treu und Glauben verpflichtet, unwirksame Bestimmungen durch im wirtschaftlichen Ergebnis gleichkommende wirksame Regelungen zu ersetzen.</w:t>
      </w:r>
    </w:p>
    <w:p w14:paraId="2F6DD384" w14:textId="77777777" w:rsidR="00C72439" w:rsidRDefault="00C72439" w:rsidP="0096128E">
      <w:pPr>
        <w:pStyle w:val="StandardBlock"/>
      </w:pPr>
    </w:p>
    <w:p w14:paraId="6DD6C27C" w14:textId="3C344EF8" w:rsidR="00C72439" w:rsidRPr="00C72439" w:rsidRDefault="00C72439" w:rsidP="0096128E">
      <w:pPr>
        <w:pStyle w:val="StandardBlock"/>
        <w:rPr>
          <w:b/>
          <w:bCs/>
        </w:rPr>
      </w:pPr>
      <w:r w:rsidRPr="00C72439">
        <w:rPr>
          <w:b/>
          <w:bCs/>
        </w:rPr>
        <w:t>Vereinbarte Änderungen:</w:t>
      </w: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C72439" w:rsidRPr="000060C9" w14:paraId="53973A52" w14:textId="77777777" w:rsidTr="008A5102">
        <w:trPr>
          <w:trHeight w:val="601"/>
        </w:trPr>
        <w:tc>
          <w:tcPr>
            <w:tcW w:w="9745" w:type="dxa"/>
          </w:tcPr>
          <w:bookmarkStart w:id="147" w:name="_Hlk76031048"/>
          <w:p w14:paraId="4E19EC9E" w14:textId="6868B9FE" w:rsidR="00C72439" w:rsidRPr="00C72439" w:rsidRDefault="00C72439" w:rsidP="008A5102">
            <w:pPr>
              <w:spacing w:before="60"/>
              <w:ind w:left="113" w:right="113"/>
              <w:rPr>
                <w:rFonts w:cs="Calibri"/>
              </w:rPr>
            </w:pPr>
            <w:r w:rsidRPr="00C72439">
              <w:rPr>
                <w:rFonts w:cs="Calibri"/>
              </w:rPr>
              <w:fldChar w:fldCharType="begin">
                <w:ffData>
                  <w:name w:val="Text4"/>
                  <w:enabled/>
                  <w:calcOnExit w:val="0"/>
                  <w:textInput/>
                </w:ffData>
              </w:fldChar>
            </w:r>
            <w:r w:rsidRPr="00C72439">
              <w:rPr>
                <w:rFonts w:cs="Calibri"/>
              </w:rPr>
              <w:instrText xml:space="preserve"> FORMTEXT </w:instrText>
            </w:r>
            <w:r w:rsidRPr="00C72439">
              <w:rPr>
                <w:rFonts w:cs="Calibri"/>
              </w:rPr>
            </w:r>
            <w:r w:rsidRPr="00C72439">
              <w:rPr>
                <w:rFonts w:cs="Calibri"/>
              </w:rPr>
              <w:fldChar w:fldCharType="separate"/>
            </w:r>
            <w:r w:rsidR="005614F7">
              <w:rPr>
                <w:rFonts w:cs="Calibri"/>
              </w:rPr>
              <w:t> </w:t>
            </w:r>
            <w:r w:rsidR="005614F7">
              <w:rPr>
                <w:rFonts w:cs="Calibri"/>
              </w:rPr>
              <w:t> </w:t>
            </w:r>
            <w:r w:rsidR="005614F7">
              <w:rPr>
                <w:rFonts w:cs="Calibri"/>
              </w:rPr>
              <w:t> </w:t>
            </w:r>
            <w:r w:rsidR="005614F7">
              <w:rPr>
                <w:rFonts w:cs="Calibri"/>
              </w:rPr>
              <w:t> </w:t>
            </w:r>
            <w:r w:rsidR="005614F7">
              <w:rPr>
                <w:rFonts w:cs="Calibri"/>
              </w:rPr>
              <w:t> </w:t>
            </w:r>
            <w:r w:rsidRPr="00C72439">
              <w:rPr>
                <w:rFonts w:cs="Calibri"/>
              </w:rPr>
              <w:fldChar w:fldCharType="end"/>
            </w:r>
            <w:r w:rsidRPr="00C72439">
              <w:rPr>
                <w:rFonts w:eastAsia="MS Mincho" w:cs="Calibri"/>
                <w:noProof/>
              </w:rPr>
              <w:t> </w:t>
            </w:r>
            <w:r w:rsidRPr="00C72439">
              <w:rPr>
                <w:rFonts w:eastAsia="MS Mincho" w:cs="Calibri"/>
                <w:noProof/>
              </w:rPr>
              <w:t> </w:t>
            </w:r>
            <w:r w:rsidRPr="00C72439">
              <w:rPr>
                <w:rFonts w:eastAsia="MS Mincho" w:cs="Calibri"/>
                <w:noProof/>
              </w:rPr>
              <w:t> </w:t>
            </w:r>
            <w:r w:rsidRPr="00C72439">
              <w:rPr>
                <w:rFonts w:eastAsia="MS Mincho" w:cs="Calibri"/>
                <w:noProof/>
              </w:rPr>
              <w:t> </w:t>
            </w:r>
            <w:r w:rsidRPr="00C72439">
              <w:rPr>
                <w:rFonts w:eastAsia="MS Mincho" w:cs="Calibri"/>
                <w:noProof/>
              </w:rPr>
              <w:t> </w:t>
            </w:r>
          </w:p>
        </w:tc>
      </w:tr>
    </w:tbl>
    <w:bookmarkEnd w:id="147"/>
    <w:p w14:paraId="2FB1034E" w14:textId="4D7984BE" w:rsidR="00C72439" w:rsidRPr="00C72439" w:rsidRDefault="00C72439" w:rsidP="00C72439">
      <w:pPr>
        <w:spacing w:before="60"/>
        <w:ind w:right="113"/>
        <w:jc w:val="both"/>
        <w:rPr>
          <w:rFonts w:cs="Calibri"/>
        </w:rPr>
      </w:pPr>
      <w:r w:rsidRPr="00C72439">
        <w:rPr>
          <w:rFonts w:eastAsia="MS Mincho" w:cs="Calibri"/>
          <w:noProof/>
        </w:rPr>
        <w:t> </w:t>
      </w:r>
      <w:r w:rsidRPr="00C72439">
        <w:rPr>
          <w:rFonts w:eastAsia="MS Mincho" w:cs="Calibri"/>
          <w:noProof/>
        </w:rPr>
        <w:t> </w:t>
      </w:r>
      <w:r w:rsidRPr="00C72439">
        <w:rPr>
          <w:rFonts w:eastAsia="MS Mincho" w:cs="Calibri"/>
          <w:noProof/>
        </w:rPr>
        <w:t> </w:t>
      </w:r>
      <w:r w:rsidRPr="00C72439">
        <w:rPr>
          <w:rFonts w:eastAsia="MS Mincho" w:cs="Calibri"/>
          <w:noProof/>
        </w:rPr>
        <w:t> </w:t>
      </w:r>
      <w:r w:rsidRPr="00C72439">
        <w:rPr>
          <w:rFonts w:eastAsia="MS Mincho" w:cs="Calibri"/>
          <w:noProof/>
        </w:rPr>
        <w:t> </w:t>
      </w:r>
    </w:p>
    <w:p w14:paraId="42DC0EA9" w14:textId="7A4AE39C" w:rsidR="00C72439" w:rsidRPr="00F85460" w:rsidRDefault="00C72439" w:rsidP="0096128E">
      <w:pPr>
        <w:pStyle w:val="StandardBlock"/>
      </w:pPr>
    </w:p>
    <w:p w14:paraId="4AF2A04D" w14:textId="77777777" w:rsidR="00F85460" w:rsidRPr="00E55BCB" w:rsidRDefault="00E55BCB" w:rsidP="008048EE">
      <w:pPr>
        <w:pStyle w:val="berschrift1"/>
        <w:pageBreakBefore/>
        <w:tabs>
          <w:tab w:val="clear" w:pos="360"/>
        </w:tabs>
      </w:pPr>
      <w:bookmarkStart w:id="148" w:name="_Toc67494103"/>
      <w:r w:rsidRPr="00E55BCB">
        <w:lastRenderedPageBreak/>
        <w:t>Anlagen</w:t>
      </w:r>
      <w:bookmarkEnd w:id="148"/>
    </w:p>
    <w:p w14:paraId="58FC99FD" w14:textId="77777777" w:rsidR="00E55BCB" w:rsidRPr="00552DE8" w:rsidRDefault="00E55BCB" w:rsidP="00073925">
      <w:pPr>
        <w:tabs>
          <w:tab w:val="clear" w:pos="2552"/>
          <w:tab w:val="clear" w:pos="4536"/>
          <w:tab w:val="left" w:pos="1418"/>
          <w:tab w:val="left" w:pos="2160"/>
          <w:tab w:val="left" w:pos="2268"/>
        </w:tabs>
        <w:jc w:val="both"/>
      </w:pPr>
      <w:r w:rsidRPr="00552DE8">
        <w:t>Folgende Anlagen sind in der jeweils aktuellen Version Vertragsbestandteil</w:t>
      </w:r>
      <w:r w:rsidR="0096128E" w:rsidRPr="00552DE8">
        <w:t xml:space="preserve"> der </w:t>
      </w:r>
      <w:r w:rsidRPr="00552DE8">
        <w:rPr>
          <w:i/>
        </w:rPr>
        <w:t xml:space="preserve">Qualitätssicherungsvereinbarung mit </w:t>
      </w:r>
      <w:r w:rsidR="00EA291B" w:rsidRPr="00552DE8">
        <w:rPr>
          <w:i/>
        </w:rPr>
        <w:t>Software</w:t>
      </w:r>
      <w:r w:rsidRPr="00552DE8">
        <w:rPr>
          <w:i/>
        </w:rPr>
        <w:t>lieferanten</w:t>
      </w:r>
      <w:r w:rsidR="008F14A7" w:rsidRPr="008F14A7">
        <w:t>:</w:t>
      </w:r>
    </w:p>
    <w:p w14:paraId="6DAC6DF4" w14:textId="77777777" w:rsidR="00EA291B" w:rsidRDefault="00EA291B" w:rsidP="003D2F37">
      <w:pPr>
        <w:tabs>
          <w:tab w:val="clear" w:pos="2552"/>
          <w:tab w:val="clear" w:pos="4536"/>
          <w:tab w:val="left" w:pos="1418"/>
          <w:tab w:val="left" w:pos="2160"/>
          <w:tab w:val="left" w:pos="2268"/>
        </w:tabs>
        <w:jc w:val="both"/>
      </w:pPr>
    </w:p>
    <w:p w14:paraId="0B030AD4" w14:textId="77777777" w:rsidR="00552DE8" w:rsidRPr="00FD2FC7" w:rsidRDefault="00552DE8" w:rsidP="00552DE8">
      <w:pPr>
        <w:tabs>
          <w:tab w:val="clear" w:pos="2552"/>
          <w:tab w:val="clear" w:pos="4536"/>
          <w:tab w:val="left" w:pos="1418"/>
          <w:tab w:val="left" w:pos="2160"/>
          <w:tab w:val="left" w:pos="2268"/>
        </w:tabs>
        <w:jc w:val="both"/>
      </w:pPr>
      <w:r w:rsidRPr="00FD2FC7">
        <w:t>Anlage 1</w:t>
      </w:r>
      <w:r w:rsidRPr="00FD2FC7">
        <w:tab/>
      </w:r>
      <w:r w:rsidR="00806AC2" w:rsidRPr="00FD2FC7">
        <w:t xml:space="preserve">Durchführung </w:t>
      </w:r>
      <w:r w:rsidR="00FE62DD" w:rsidRPr="00FD2FC7">
        <w:t>und Bewertung Prozessa</w:t>
      </w:r>
      <w:r w:rsidR="00806AC2" w:rsidRPr="00FD2FC7">
        <w:t>ssessment</w:t>
      </w:r>
    </w:p>
    <w:p w14:paraId="0EC30AC2" w14:textId="77777777" w:rsidR="0054636C" w:rsidRDefault="0054636C" w:rsidP="000213E2">
      <w:pPr>
        <w:pStyle w:val="StandardBlock"/>
      </w:pPr>
    </w:p>
    <w:p w14:paraId="6B80809A" w14:textId="77777777" w:rsidR="0054636C" w:rsidRDefault="0054636C" w:rsidP="000213E2">
      <w:pPr>
        <w:pStyle w:val="StandardBlock"/>
      </w:pPr>
    </w:p>
    <w:p w14:paraId="3BD282C4" w14:textId="77777777" w:rsidR="0039784C" w:rsidRDefault="0039784C" w:rsidP="000213E2">
      <w:pPr>
        <w:pStyle w:val="StandardBlock"/>
      </w:pPr>
    </w:p>
    <w:p w14:paraId="15EF658F" w14:textId="77777777" w:rsidR="00552DE8" w:rsidRDefault="00552DE8" w:rsidP="000213E2">
      <w:pPr>
        <w:pStyle w:val="StandardBlock"/>
      </w:pPr>
    </w:p>
    <w:p w14:paraId="1C17D5F3" w14:textId="77777777" w:rsidR="00552DE8" w:rsidRDefault="00552DE8" w:rsidP="000213E2">
      <w:pPr>
        <w:pStyle w:val="StandardBlock"/>
      </w:pPr>
    </w:p>
    <w:p w14:paraId="59778B31" w14:textId="77777777" w:rsidR="00DA3115" w:rsidRPr="00495F1B" w:rsidRDefault="00DA3115" w:rsidP="00DA3115">
      <w:pPr>
        <w:pStyle w:val="StandardBlock"/>
      </w:pPr>
      <w:r>
        <w:tab/>
      </w:r>
      <w:r>
        <w:tab/>
      </w:r>
    </w:p>
    <w:tbl>
      <w:tblPr>
        <w:tblW w:w="4947" w:type="pct"/>
        <w:tblInd w:w="108" w:type="dxa"/>
        <w:tblLayout w:type="fixed"/>
        <w:tblLook w:val="01E0" w:firstRow="1" w:lastRow="1" w:firstColumn="1" w:lastColumn="1" w:noHBand="0" w:noVBand="0"/>
      </w:tblPr>
      <w:tblGrid>
        <w:gridCol w:w="1942"/>
        <w:gridCol w:w="236"/>
        <w:gridCol w:w="2225"/>
        <w:gridCol w:w="512"/>
        <w:gridCol w:w="1987"/>
        <w:gridCol w:w="236"/>
        <w:gridCol w:w="2583"/>
      </w:tblGrid>
      <w:tr w:rsidR="00DA3115" w:rsidRPr="004C6FA8" w:rsidDel="00580FCB" w14:paraId="5BCE1884" w14:textId="77777777" w:rsidTr="004C6FA8">
        <w:trPr>
          <w:trHeight w:val="230"/>
        </w:trPr>
        <w:tc>
          <w:tcPr>
            <w:tcW w:w="4403" w:type="dxa"/>
            <w:gridSpan w:val="3"/>
          </w:tcPr>
          <w:p w14:paraId="5A23AE51" w14:textId="77777777" w:rsidR="00DA3115" w:rsidRPr="004C6FA8" w:rsidDel="00580FCB" w:rsidRDefault="00DA3115" w:rsidP="004C6FA8">
            <w:pPr>
              <w:pStyle w:val="StandardBlock"/>
              <w:spacing w:before="0" w:after="120"/>
              <w:ind w:left="-113"/>
              <w:jc w:val="left"/>
              <w:rPr>
                <w:b/>
                <w:szCs w:val="22"/>
              </w:rPr>
            </w:pPr>
            <w:r w:rsidRPr="004C6FA8">
              <w:rPr>
                <w:b/>
                <w:szCs w:val="22"/>
              </w:rPr>
              <w:t>Lieferant</w:t>
            </w:r>
          </w:p>
        </w:tc>
        <w:tc>
          <w:tcPr>
            <w:tcW w:w="512" w:type="dxa"/>
          </w:tcPr>
          <w:p w14:paraId="25E33943" w14:textId="77777777" w:rsidR="00DA3115" w:rsidRPr="004C6FA8" w:rsidDel="00580FCB" w:rsidRDefault="00DA3115" w:rsidP="004C6FA8">
            <w:pPr>
              <w:pStyle w:val="StandardBlock"/>
              <w:spacing w:before="0" w:after="120"/>
              <w:jc w:val="left"/>
              <w:rPr>
                <w:b/>
                <w:szCs w:val="22"/>
              </w:rPr>
            </w:pPr>
          </w:p>
        </w:tc>
        <w:tc>
          <w:tcPr>
            <w:tcW w:w="4806" w:type="dxa"/>
            <w:gridSpan w:val="3"/>
            <w:shd w:val="clear" w:color="auto" w:fill="auto"/>
          </w:tcPr>
          <w:p w14:paraId="19187F08" w14:textId="77777777" w:rsidR="00DA3115" w:rsidRPr="004C6FA8" w:rsidDel="00E96AFF" w:rsidRDefault="00DA3115" w:rsidP="004C6FA8">
            <w:pPr>
              <w:pStyle w:val="StandardBlock"/>
              <w:spacing w:before="0" w:after="120"/>
              <w:ind w:left="-113"/>
              <w:jc w:val="left"/>
              <w:rPr>
                <w:b/>
                <w:szCs w:val="22"/>
              </w:rPr>
            </w:pPr>
            <w:r w:rsidRPr="004C6FA8">
              <w:rPr>
                <w:b/>
                <w:szCs w:val="22"/>
              </w:rPr>
              <w:t>Kunde</w:t>
            </w:r>
          </w:p>
        </w:tc>
      </w:tr>
      <w:tr w:rsidR="00DA3115" w:rsidRPr="00335560" w:rsidDel="00580FCB" w14:paraId="417A5665" w14:textId="77777777" w:rsidTr="004C6FA8">
        <w:trPr>
          <w:trHeight w:val="230"/>
        </w:trPr>
        <w:tc>
          <w:tcPr>
            <w:tcW w:w="4403" w:type="dxa"/>
            <w:gridSpan w:val="3"/>
            <w:tcBorders>
              <w:bottom w:val="single" w:sz="4" w:space="0" w:color="auto"/>
            </w:tcBorders>
            <w:vAlign w:val="center"/>
          </w:tcPr>
          <w:p w14:paraId="0C8F6C27" w14:textId="77777777" w:rsidR="00DA3115" w:rsidRPr="004C6FA8" w:rsidDel="00580FCB" w:rsidRDefault="002C6818" w:rsidP="004C6FA8">
            <w:pPr>
              <w:pStyle w:val="StandardBlock"/>
              <w:spacing w:before="60" w:after="0"/>
              <w:ind w:left="-108"/>
              <w:jc w:val="left"/>
              <w:rPr>
                <w:rFonts w:cs="Arial"/>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512" w:type="dxa"/>
            <w:vAlign w:val="center"/>
          </w:tcPr>
          <w:p w14:paraId="7534D2BB" w14:textId="77777777" w:rsidR="00DA3115" w:rsidRPr="004C6FA8" w:rsidDel="00580FCB" w:rsidRDefault="00DA3115" w:rsidP="004C6FA8">
            <w:pPr>
              <w:pStyle w:val="StandardBlock"/>
              <w:spacing w:before="60" w:after="0"/>
              <w:ind w:left="-108"/>
              <w:jc w:val="left"/>
              <w:rPr>
                <w:szCs w:val="22"/>
              </w:rPr>
            </w:pPr>
          </w:p>
        </w:tc>
        <w:tc>
          <w:tcPr>
            <w:tcW w:w="4806" w:type="dxa"/>
            <w:gridSpan w:val="3"/>
            <w:shd w:val="clear" w:color="auto" w:fill="auto"/>
            <w:vAlign w:val="bottom"/>
          </w:tcPr>
          <w:p w14:paraId="0685437A" w14:textId="77777777" w:rsidR="00DA3115" w:rsidRPr="00335560" w:rsidDel="00E96AFF" w:rsidRDefault="00DA3115" w:rsidP="0095136F">
            <w:pPr>
              <w:pStyle w:val="StandardBlock"/>
              <w:spacing w:before="60" w:after="0"/>
              <w:ind w:left="-113"/>
              <w:jc w:val="left"/>
              <w:rPr>
                <w:szCs w:val="22"/>
              </w:rPr>
            </w:pPr>
            <w:r w:rsidRPr="00335560">
              <w:rPr>
                <w:szCs w:val="22"/>
              </w:rPr>
              <w:t xml:space="preserve">Schaeffler </w:t>
            </w:r>
            <w:r w:rsidR="0002055C" w:rsidRPr="00335560">
              <w:rPr>
                <w:szCs w:val="22"/>
              </w:rPr>
              <w:t xml:space="preserve">Technologies </w:t>
            </w:r>
            <w:r w:rsidR="0095136F" w:rsidRPr="00335560">
              <w:rPr>
                <w:szCs w:val="22"/>
              </w:rPr>
              <w:t>GmbH</w:t>
            </w:r>
            <w:r w:rsidR="0002055C" w:rsidRPr="00335560">
              <w:rPr>
                <w:szCs w:val="22"/>
              </w:rPr>
              <w:t xml:space="preserve"> </w:t>
            </w:r>
            <w:r w:rsidR="005A3693" w:rsidRPr="00335560">
              <w:rPr>
                <w:szCs w:val="22"/>
              </w:rPr>
              <w:t>&amp; Co.KG</w:t>
            </w:r>
          </w:p>
        </w:tc>
      </w:tr>
      <w:tr w:rsidR="00DA3115" w:rsidRPr="004C6FA8" w:rsidDel="00580FCB" w14:paraId="6A2A5CF4" w14:textId="77777777" w:rsidTr="004C6FA8">
        <w:trPr>
          <w:trHeight w:val="230"/>
        </w:trPr>
        <w:tc>
          <w:tcPr>
            <w:tcW w:w="4403" w:type="dxa"/>
            <w:gridSpan w:val="3"/>
            <w:tcBorders>
              <w:top w:val="single" w:sz="4" w:space="0" w:color="auto"/>
            </w:tcBorders>
          </w:tcPr>
          <w:p w14:paraId="0D512794" w14:textId="77777777" w:rsidR="00DA3115" w:rsidRPr="004C6FA8" w:rsidDel="00580FCB" w:rsidRDefault="00DA3115" w:rsidP="004C6FA8">
            <w:pPr>
              <w:pStyle w:val="StandardBlock"/>
              <w:spacing w:before="0" w:after="120"/>
              <w:ind w:left="-113"/>
              <w:jc w:val="left"/>
              <w:rPr>
                <w:rFonts w:cs="Arial"/>
                <w:sz w:val="18"/>
                <w:szCs w:val="18"/>
              </w:rPr>
            </w:pPr>
            <w:r w:rsidRPr="004C6FA8">
              <w:rPr>
                <w:rFonts w:cs="Arial"/>
                <w:sz w:val="18"/>
                <w:szCs w:val="18"/>
              </w:rPr>
              <w:t>Lieferantenname</w:t>
            </w:r>
          </w:p>
        </w:tc>
        <w:tc>
          <w:tcPr>
            <w:tcW w:w="512" w:type="dxa"/>
          </w:tcPr>
          <w:p w14:paraId="7D6805CB" w14:textId="77777777" w:rsidR="00DA3115" w:rsidRPr="004C6FA8" w:rsidDel="00580FCB" w:rsidRDefault="00DA3115" w:rsidP="004C6FA8">
            <w:pPr>
              <w:pStyle w:val="StandardBlock"/>
              <w:spacing w:before="0" w:after="120"/>
              <w:jc w:val="left"/>
              <w:rPr>
                <w:rFonts w:cs="Arial"/>
                <w:sz w:val="18"/>
                <w:szCs w:val="18"/>
              </w:rPr>
            </w:pPr>
          </w:p>
        </w:tc>
        <w:tc>
          <w:tcPr>
            <w:tcW w:w="4806" w:type="dxa"/>
            <w:gridSpan w:val="3"/>
            <w:shd w:val="clear" w:color="auto" w:fill="auto"/>
            <w:vAlign w:val="bottom"/>
          </w:tcPr>
          <w:p w14:paraId="1AB34352" w14:textId="77777777" w:rsidR="00DA3115" w:rsidRPr="004C6FA8" w:rsidDel="00E96AFF" w:rsidRDefault="00DA3115" w:rsidP="004C6FA8">
            <w:pPr>
              <w:pStyle w:val="StandardBlock"/>
              <w:spacing w:before="60" w:after="0"/>
              <w:ind w:left="-113"/>
              <w:jc w:val="left"/>
              <w:rPr>
                <w:rFonts w:cs="Arial"/>
                <w:sz w:val="18"/>
                <w:szCs w:val="18"/>
              </w:rPr>
            </w:pPr>
          </w:p>
        </w:tc>
      </w:tr>
      <w:tr w:rsidR="00DA3115" w:rsidRPr="004C6FA8" w:rsidDel="00580FCB" w14:paraId="602EECE3" w14:textId="77777777" w:rsidTr="004C6FA8">
        <w:trPr>
          <w:trHeight w:val="230"/>
        </w:trPr>
        <w:tc>
          <w:tcPr>
            <w:tcW w:w="4403" w:type="dxa"/>
            <w:gridSpan w:val="3"/>
            <w:tcBorders>
              <w:bottom w:val="single" w:sz="4" w:space="0" w:color="auto"/>
            </w:tcBorders>
            <w:vAlign w:val="center"/>
          </w:tcPr>
          <w:p w14:paraId="763CF75F" w14:textId="77777777" w:rsidR="00DA3115" w:rsidRPr="004C6FA8" w:rsidDel="00580FCB" w:rsidRDefault="002C6818" w:rsidP="004C6FA8">
            <w:pPr>
              <w:pStyle w:val="StandardBlock"/>
              <w:spacing w:before="60" w:after="0"/>
              <w:ind w:left="-96"/>
              <w:jc w:val="left"/>
              <w:rPr>
                <w:rFonts w:cs="Arial"/>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512" w:type="dxa"/>
            <w:vAlign w:val="center"/>
          </w:tcPr>
          <w:p w14:paraId="1BEAE595" w14:textId="77777777" w:rsidR="00DA3115" w:rsidRPr="004C6FA8" w:rsidDel="00580FCB" w:rsidRDefault="00DA3115" w:rsidP="004C6FA8">
            <w:pPr>
              <w:pStyle w:val="StandardBlock"/>
              <w:spacing w:before="0" w:after="0"/>
              <w:jc w:val="left"/>
              <w:rPr>
                <w:rFonts w:cs="Arial"/>
                <w:szCs w:val="22"/>
              </w:rPr>
            </w:pPr>
          </w:p>
        </w:tc>
        <w:tc>
          <w:tcPr>
            <w:tcW w:w="4806" w:type="dxa"/>
            <w:gridSpan w:val="3"/>
            <w:shd w:val="clear" w:color="auto" w:fill="auto"/>
            <w:vAlign w:val="bottom"/>
          </w:tcPr>
          <w:p w14:paraId="1D765887" w14:textId="77777777" w:rsidR="00DA3115" w:rsidRPr="004C6FA8" w:rsidDel="00E96AFF" w:rsidRDefault="00DA3115" w:rsidP="004C6FA8">
            <w:pPr>
              <w:pStyle w:val="StandardBlock"/>
              <w:spacing w:before="60" w:after="0"/>
              <w:ind w:left="-113"/>
              <w:jc w:val="left"/>
              <w:rPr>
                <w:rFonts w:cs="Arial"/>
                <w:szCs w:val="22"/>
              </w:rPr>
            </w:pPr>
          </w:p>
        </w:tc>
      </w:tr>
      <w:tr w:rsidR="00DA3115" w:rsidRPr="004C6FA8" w:rsidDel="00580FCB" w14:paraId="43E59DA6" w14:textId="77777777" w:rsidTr="004C6FA8">
        <w:trPr>
          <w:trHeight w:val="230"/>
        </w:trPr>
        <w:tc>
          <w:tcPr>
            <w:tcW w:w="4403" w:type="dxa"/>
            <w:gridSpan w:val="3"/>
            <w:tcBorders>
              <w:top w:val="single" w:sz="4" w:space="0" w:color="auto"/>
            </w:tcBorders>
          </w:tcPr>
          <w:p w14:paraId="0342A300" w14:textId="77777777" w:rsidR="00DA3115" w:rsidRPr="004C6FA8" w:rsidDel="00580FCB" w:rsidRDefault="00510C80" w:rsidP="004C6FA8">
            <w:pPr>
              <w:pStyle w:val="StandardBlock"/>
              <w:spacing w:before="0" w:after="120"/>
              <w:ind w:left="-113"/>
              <w:jc w:val="left"/>
              <w:rPr>
                <w:szCs w:val="22"/>
              </w:rPr>
            </w:pPr>
            <w:r w:rsidRPr="004C6FA8">
              <w:rPr>
                <w:sz w:val="18"/>
                <w:szCs w:val="18"/>
              </w:rPr>
              <w:t xml:space="preserve">Schaeffler </w:t>
            </w:r>
            <w:r w:rsidR="00DA3115" w:rsidRPr="004C6FA8">
              <w:rPr>
                <w:sz w:val="18"/>
                <w:szCs w:val="18"/>
              </w:rPr>
              <w:t>Lieferantenn</w:t>
            </w:r>
            <w:r w:rsidRPr="004C6FA8">
              <w:rPr>
                <w:sz w:val="18"/>
                <w:szCs w:val="18"/>
              </w:rPr>
              <w:t>r.</w:t>
            </w:r>
          </w:p>
        </w:tc>
        <w:tc>
          <w:tcPr>
            <w:tcW w:w="512" w:type="dxa"/>
          </w:tcPr>
          <w:p w14:paraId="2E73E502" w14:textId="77777777" w:rsidR="00DA3115" w:rsidRPr="004C6FA8" w:rsidDel="00580FCB" w:rsidRDefault="00DA3115" w:rsidP="004C6FA8">
            <w:pPr>
              <w:pStyle w:val="StandardBlock"/>
              <w:spacing w:before="0" w:after="120"/>
              <w:jc w:val="left"/>
              <w:rPr>
                <w:szCs w:val="22"/>
              </w:rPr>
            </w:pPr>
          </w:p>
        </w:tc>
        <w:tc>
          <w:tcPr>
            <w:tcW w:w="4806" w:type="dxa"/>
            <w:gridSpan w:val="3"/>
            <w:shd w:val="clear" w:color="auto" w:fill="auto"/>
            <w:vAlign w:val="bottom"/>
          </w:tcPr>
          <w:p w14:paraId="2F254570" w14:textId="77777777" w:rsidR="00DA3115" w:rsidRPr="004C6FA8" w:rsidDel="00E96AFF" w:rsidRDefault="00DA3115" w:rsidP="004C6FA8">
            <w:pPr>
              <w:pStyle w:val="StandardBlock"/>
              <w:spacing w:before="60" w:after="0"/>
              <w:ind w:left="-113"/>
              <w:jc w:val="left"/>
              <w:rPr>
                <w:szCs w:val="22"/>
              </w:rPr>
            </w:pPr>
          </w:p>
        </w:tc>
      </w:tr>
      <w:tr w:rsidR="00DA3115" w:rsidRPr="004C6FA8" w:rsidDel="00580FCB" w14:paraId="69F3775C" w14:textId="77777777" w:rsidTr="004C6FA8">
        <w:trPr>
          <w:trHeight w:hRule="exact" w:val="284"/>
        </w:trPr>
        <w:tc>
          <w:tcPr>
            <w:tcW w:w="1942" w:type="dxa"/>
            <w:vAlign w:val="bottom"/>
          </w:tcPr>
          <w:p w14:paraId="5ADDB97A" w14:textId="77777777" w:rsidR="00DA3115" w:rsidRPr="004C6FA8" w:rsidDel="00580FCB" w:rsidRDefault="002C6818" w:rsidP="004C6FA8">
            <w:pPr>
              <w:pStyle w:val="StandardBlock"/>
              <w:spacing w:before="0" w:after="0"/>
              <w:ind w:left="-113"/>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236" w:type="dxa"/>
            <w:vAlign w:val="bottom"/>
          </w:tcPr>
          <w:p w14:paraId="072164CD" w14:textId="77777777" w:rsidR="00DA3115" w:rsidRPr="004C6FA8" w:rsidDel="00580FCB" w:rsidRDefault="00DA3115" w:rsidP="004C6FA8">
            <w:pPr>
              <w:pStyle w:val="StandardBlock"/>
              <w:spacing w:before="0" w:after="0"/>
              <w:jc w:val="left"/>
              <w:rPr>
                <w:szCs w:val="22"/>
              </w:rPr>
            </w:pPr>
          </w:p>
        </w:tc>
        <w:tc>
          <w:tcPr>
            <w:tcW w:w="2225" w:type="dxa"/>
            <w:vAlign w:val="bottom"/>
          </w:tcPr>
          <w:p w14:paraId="2724BA08" w14:textId="77777777" w:rsidR="00DA3115" w:rsidRPr="004C6FA8" w:rsidDel="00580FCB" w:rsidRDefault="002C6818" w:rsidP="004C6FA8">
            <w:pPr>
              <w:pStyle w:val="StandardBlock"/>
              <w:spacing w:before="0" w:after="0"/>
              <w:ind w:left="-73"/>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512" w:type="dxa"/>
            <w:vAlign w:val="bottom"/>
          </w:tcPr>
          <w:p w14:paraId="4701892A" w14:textId="77777777" w:rsidR="00DA3115" w:rsidRPr="004C6FA8" w:rsidDel="00580FCB" w:rsidRDefault="00DA3115" w:rsidP="004C6FA8">
            <w:pPr>
              <w:pStyle w:val="StandardBlock"/>
              <w:spacing w:before="0" w:after="0"/>
              <w:jc w:val="left"/>
              <w:rPr>
                <w:szCs w:val="22"/>
              </w:rPr>
            </w:pPr>
          </w:p>
        </w:tc>
        <w:tc>
          <w:tcPr>
            <w:tcW w:w="1987" w:type="dxa"/>
            <w:tcBorders>
              <w:bottom w:val="single" w:sz="4" w:space="0" w:color="auto"/>
            </w:tcBorders>
            <w:shd w:val="clear" w:color="auto" w:fill="auto"/>
            <w:vAlign w:val="bottom"/>
          </w:tcPr>
          <w:p w14:paraId="20F7FC4E" w14:textId="77777777" w:rsidR="00DA3115" w:rsidRPr="004C6FA8" w:rsidRDefault="002C6818" w:rsidP="004C6FA8">
            <w:pPr>
              <w:pStyle w:val="StandardBlock"/>
              <w:spacing w:before="60" w:after="0"/>
              <w:ind w:left="-122" w:right="-113" w:firstLine="14"/>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236" w:type="dxa"/>
            <w:shd w:val="clear" w:color="auto" w:fill="auto"/>
            <w:vAlign w:val="bottom"/>
          </w:tcPr>
          <w:p w14:paraId="64971353" w14:textId="77777777" w:rsidR="00DA3115" w:rsidRPr="004C6FA8" w:rsidDel="00580FCB" w:rsidRDefault="00DA3115" w:rsidP="004C6FA8">
            <w:pPr>
              <w:pStyle w:val="StandardBlock"/>
              <w:spacing w:before="60" w:after="0"/>
              <w:jc w:val="left"/>
              <w:rPr>
                <w:szCs w:val="22"/>
              </w:rPr>
            </w:pPr>
          </w:p>
        </w:tc>
        <w:tc>
          <w:tcPr>
            <w:tcW w:w="2583" w:type="dxa"/>
            <w:vAlign w:val="bottom"/>
          </w:tcPr>
          <w:p w14:paraId="12CD52F0" w14:textId="77777777" w:rsidR="00DA3115" w:rsidRPr="004C6FA8" w:rsidDel="00580FCB" w:rsidRDefault="002C6818" w:rsidP="004C6FA8">
            <w:pPr>
              <w:pStyle w:val="StandardBlock"/>
              <w:spacing w:before="60" w:after="0"/>
              <w:ind w:left="-92"/>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r>
      <w:tr w:rsidR="00DA3115" w:rsidRPr="004C6FA8" w14:paraId="0CC0E410" w14:textId="77777777" w:rsidTr="004C6FA8">
        <w:trPr>
          <w:trHeight w:hRule="exact" w:val="23"/>
        </w:trPr>
        <w:tc>
          <w:tcPr>
            <w:tcW w:w="1942" w:type="dxa"/>
            <w:tcBorders>
              <w:top w:val="single" w:sz="4" w:space="0" w:color="auto"/>
            </w:tcBorders>
          </w:tcPr>
          <w:p w14:paraId="3C36EAC6" w14:textId="77777777" w:rsidR="00DA3115" w:rsidRPr="004C6FA8" w:rsidRDefault="00DA3115" w:rsidP="004C6FA8">
            <w:pPr>
              <w:pStyle w:val="StandardBlock"/>
              <w:spacing w:before="0" w:after="0"/>
              <w:jc w:val="left"/>
              <w:rPr>
                <w:szCs w:val="22"/>
              </w:rPr>
            </w:pPr>
          </w:p>
        </w:tc>
        <w:tc>
          <w:tcPr>
            <w:tcW w:w="236" w:type="dxa"/>
          </w:tcPr>
          <w:p w14:paraId="21D98C6B" w14:textId="77777777" w:rsidR="00DA3115" w:rsidRPr="004C6FA8" w:rsidRDefault="00DA3115" w:rsidP="004C6FA8">
            <w:pPr>
              <w:pStyle w:val="StandardBlock"/>
              <w:spacing w:before="0" w:after="0"/>
              <w:jc w:val="left"/>
              <w:rPr>
                <w:szCs w:val="22"/>
              </w:rPr>
            </w:pPr>
          </w:p>
        </w:tc>
        <w:tc>
          <w:tcPr>
            <w:tcW w:w="2225" w:type="dxa"/>
            <w:tcBorders>
              <w:top w:val="single" w:sz="4" w:space="0" w:color="auto"/>
            </w:tcBorders>
          </w:tcPr>
          <w:p w14:paraId="31EC9A39" w14:textId="77777777" w:rsidR="00DA3115" w:rsidRPr="004C6FA8" w:rsidRDefault="00DA3115" w:rsidP="004C6FA8">
            <w:pPr>
              <w:pStyle w:val="StandardBlock"/>
              <w:spacing w:before="0" w:after="0"/>
              <w:jc w:val="left"/>
              <w:rPr>
                <w:szCs w:val="22"/>
              </w:rPr>
            </w:pPr>
          </w:p>
        </w:tc>
        <w:tc>
          <w:tcPr>
            <w:tcW w:w="512" w:type="dxa"/>
          </w:tcPr>
          <w:p w14:paraId="5CE53CC5" w14:textId="77777777" w:rsidR="00DA3115" w:rsidRPr="004C6FA8" w:rsidRDefault="00DA3115" w:rsidP="004C6FA8">
            <w:pPr>
              <w:pStyle w:val="StandardBlock"/>
              <w:spacing w:before="0" w:after="0"/>
              <w:jc w:val="left"/>
              <w:rPr>
                <w:szCs w:val="22"/>
              </w:rPr>
            </w:pPr>
          </w:p>
        </w:tc>
        <w:tc>
          <w:tcPr>
            <w:tcW w:w="1987" w:type="dxa"/>
            <w:tcBorders>
              <w:top w:val="single" w:sz="4" w:space="0" w:color="auto"/>
            </w:tcBorders>
            <w:shd w:val="clear" w:color="auto" w:fill="auto"/>
          </w:tcPr>
          <w:p w14:paraId="61593705" w14:textId="77777777" w:rsidR="00DA3115" w:rsidRPr="004C6FA8" w:rsidRDefault="00DA3115" w:rsidP="004C6FA8">
            <w:pPr>
              <w:pStyle w:val="StandardBlock"/>
              <w:spacing w:before="0" w:after="0"/>
              <w:jc w:val="left"/>
              <w:rPr>
                <w:szCs w:val="22"/>
              </w:rPr>
            </w:pPr>
          </w:p>
        </w:tc>
        <w:tc>
          <w:tcPr>
            <w:tcW w:w="236" w:type="dxa"/>
            <w:shd w:val="clear" w:color="auto" w:fill="auto"/>
          </w:tcPr>
          <w:p w14:paraId="36A09269" w14:textId="77777777" w:rsidR="00DA3115" w:rsidRPr="004C6FA8" w:rsidRDefault="00DA3115" w:rsidP="004C6FA8">
            <w:pPr>
              <w:pStyle w:val="StandardBlock"/>
              <w:spacing w:before="0" w:after="0"/>
              <w:jc w:val="left"/>
              <w:rPr>
                <w:szCs w:val="22"/>
              </w:rPr>
            </w:pPr>
          </w:p>
        </w:tc>
        <w:tc>
          <w:tcPr>
            <w:tcW w:w="2583" w:type="dxa"/>
            <w:tcBorders>
              <w:top w:val="single" w:sz="4" w:space="0" w:color="auto"/>
            </w:tcBorders>
          </w:tcPr>
          <w:p w14:paraId="491D8695" w14:textId="77777777" w:rsidR="00DA3115" w:rsidRPr="004C6FA8" w:rsidRDefault="00DA3115" w:rsidP="004C6FA8">
            <w:pPr>
              <w:pStyle w:val="StandardBlock"/>
              <w:spacing w:before="0" w:after="0"/>
              <w:jc w:val="left"/>
              <w:rPr>
                <w:szCs w:val="22"/>
              </w:rPr>
            </w:pPr>
          </w:p>
        </w:tc>
      </w:tr>
      <w:tr w:rsidR="00DA3115" w:rsidRPr="004C6FA8" w14:paraId="75574D8E" w14:textId="77777777" w:rsidTr="004C6FA8">
        <w:trPr>
          <w:trHeight w:val="50"/>
        </w:trPr>
        <w:tc>
          <w:tcPr>
            <w:tcW w:w="1942" w:type="dxa"/>
          </w:tcPr>
          <w:p w14:paraId="5EF9FCCC" w14:textId="77777777" w:rsidR="00DA3115" w:rsidRPr="004C6FA8" w:rsidRDefault="009E280A" w:rsidP="004C6FA8">
            <w:pPr>
              <w:pStyle w:val="StandardBlock"/>
              <w:spacing w:before="0" w:after="0"/>
              <w:ind w:left="-113"/>
              <w:jc w:val="left"/>
              <w:rPr>
                <w:sz w:val="18"/>
                <w:szCs w:val="18"/>
              </w:rPr>
            </w:pPr>
            <w:r w:rsidRPr="004C6FA8">
              <w:rPr>
                <w:sz w:val="18"/>
                <w:szCs w:val="18"/>
              </w:rPr>
              <w:t>Ort</w:t>
            </w:r>
          </w:p>
        </w:tc>
        <w:tc>
          <w:tcPr>
            <w:tcW w:w="236" w:type="dxa"/>
          </w:tcPr>
          <w:p w14:paraId="376406C9" w14:textId="77777777" w:rsidR="00DA3115" w:rsidRPr="004C6FA8" w:rsidRDefault="00DA3115" w:rsidP="004C6FA8">
            <w:pPr>
              <w:pStyle w:val="StandardBlock"/>
              <w:spacing w:before="0" w:after="0"/>
              <w:ind w:left="-113"/>
              <w:jc w:val="left"/>
              <w:rPr>
                <w:sz w:val="18"/>
                <w:szCs w:val="18"/>
              </w:rPr>
            </w:pPr>
          </w:p>
        </w:tc>
        <w:tc>
          <w:tcPr>
            <w:tcW w:w="2225" w:type="dxa"/>
          </w:tcPr>
          <w:p w14:paraId="13651D59" w14:textId="77777777" w:rsidR="00DA3115" w:rsidRPr="004C6FA8" w:rsidRDefault="009E280A" w:rsidP="004C6FA8">
            <w:pPr>
              <w:pStyle w:val="StandardBlock"/>
              <w:spacing w:before="0" w:after="0"/>
              <w:ind w:left="-113"/>
              <w:jc w:val="left"/>
              <w:rPr>
                <w:sz w:val="18"/>
                <w:szCs w:val="18"/>
              </w:rPr>
            </w:pPr>
            <w:r w:rsidRPr="004C6FA8">
              <w:rPr>
                <w:sz w:val="18"/>
                <w:szCs w:val="18"/>
              </w:rPr>
              <w:t>Datum</w:t>
            </w:r>
          </w:p>
        </w:tc>
        <w:tc>
          <w:tcPr>
            <w:tcW w:w="512" w:type="dxa"/>
          </w:tcPr>
          <w:p w14:paraId="29238805" w14:textId="77777777" w:rsidR="00DA3115" w:rsidRPr="004C6FA8" w:rsidRDefault="00DA3115" w:rsidP="004C6FA8">
            <w:pPr>
              <w:pStyle w:val="StandardBlock"/>
              <w:spacing w:before="0" w:after="0"/>
              <w:ind w:left="-113"/>
              <w:jc w:val="left"/>
              <w:rPr>
                <w:sz w:val="18"/>
                <w:szCs w:val="18"/>
              </w:rPr>
            </w:pPr>
          </w:p>
        </w:tc>
        <w:tc>
          <w:tcPr>
            <w:tcW w:w="1987" w:type="dxa"/>
            <w:shd w:val="clear" w:color="auto" w:fill="auto"/>
          </w:tcPr>
          <w:p w14:paraId="5325F37E" w14:textId="77777777" w:rsidR="00DA3115" w:rsidRPr="004C6FA8" w:rsidRDefault="009E280A" w:rsidP="004C6FA8">
            <w:pPr>
              <w:pStyle w:val="StandardBlock"/>
              <w:spacing w:before="0" w:after="0"/>
              <w:ind w:left="-113"/>
              <w:jc w:val="left"/>
              <w:rPr>
                <w:sz w:val="18"/>
                <w:szCs w:val="18"/>
              </w:rPr>
            </w:pPr>
            <w:r w:rsidRPr="004C6FA8">
              <w:rPr>
                <w:sz w:val="18"/>
                <w:szCs w:val="18"/>
              </w:rPr>
              <w:t>Ort</w:t>
            </w:r>
          </w:p>
        </w:tc>
        <w:tc>
          <w:tcPr>
            <w:tcW w:w="236" w:type="dxa"/>
            <w:shd w:val="clear" w:color="auto" w:fill="auto"/>
          </w:tcPr>
          <w:p w14:paraId="71FB1425" w14:textId="77777777" w:rsidR="00DA3115" w:rsidRPr="004C6FA8" w:rsidRDefault="00DA3115" w:rsidP="004C6FA8">
            <w:pPr>
              <w:pStyle w:val="StandardBlock"/>
              <w:spacing w:before="0" w:after="0"/>
              <w:ind w:left="-113"/>
              <w:jc w:val="left"/>
              <w:rPr>
                <w:sz w:val="18"/>
                <w:szCs w:val="18"/>
              </w:rPr>
            </w:pPr>
          </w:p>
        </w:tc>
        <w:tc>
          <w:tcPr>
            <w:tcW w:w="2583" w:type="dxa"/>
          </w:tcPr>
          <w:p w14:paraId="4840B472" w14:textId="77777777" w:rsidR="00DA3115" w:rsidRPr="004C6FA8" w:rsidRDefault="009E280A" w:rsidP="004C6FA8">
            <w:pPr>
              <w:pStyle w:val="StandardBlock"/>
              <w:spacing w:before="0" w:after="0"/>
              <w:ind w:left="-113"/>
              <w:jc w:val="left"/>
              <w:rPr>
                <w:sz w:val="18"/>
                <w:szCs w:val="18"/>
              </w:rPr>
            </w:pPr>
            <w:r w:rsidRPr="004C6FA8">
              <w:rPr>
                <w:sz w:val="18"/>
                <w:szCs w:val="18"/>
              </w:rPr>
              <w:t>Datum</w:t>
            </w:r>
          </w:p>
        </w:tc>
      </w:tr>
      <w:tr w:rsidR="00DA3115" w:rsidRPr="004C6FA8" w14:paraId="73633FF9" w14:textId="77777777" w:rsidTr="004C6FA8">
        <w:trPr>
          <w:trHeight w:hRule="exact" w:val="567"/>
        </w:trPr>
        <w:tc>
          <w:tcPr>
            <w:tcW w:w="1942" w:type="dxa"/>
          </w:tcPr>
          <w:p w14:paraId="3147401D" w14:textId="77777777" w:rsidR="00DA3115" w:rsidRPr="004C6FA8" w:rsidRDefault="00DA3115" w:rsidP="004C6FA8">
            <w:pPr>
              <w:pStyle w:val="StandardBlock"/>
              <w:spacing w:before="0" w:after="0"/>
              <w:ind w:left="-113"/>
              <w:jc w:val="left"/>
              <w:rPr>
                <w:szCs w:val="22"/>
              </w:rPr>
            </w:pPr>
          </w:p>
        </w:tc>
        <w:tc>
          <w:tcPr>
            <w:tcW w:w="236" w:type="dxa"/>
          </w:tcPr>
          <w:p w14:paraId="1573785F" w14:textId="77777777" w:rsidR="00DA3115" w:rsidRPr="004C6FA8" w:rsidRDefault="00DA3115" w:rsidP="004C6FA8">
            <w:pPr>
              <w:pStyle w:val="StandardBlock"/>
              <w:spacing w:before="0" w:after="0"/>
              <w:ind w:left="-113"/>
              <w:jc w:val="left"/>
              <w:rPr>
                <w:szCs w:val="22"/>
              </w:rPr>
            </w:pPr>
          </w:p>
        </w:tc>
        <w:tc>
          <w:tcPr>
            <w:tcW w:w="2225" w:type="dxa"/>
          </w:tcPr>
          <w:p w14:paraId="09DD9434" w14:textId="77777777" w:rsidR="00DA3115" w:rsidRPr="004C6FA8" w:rsidRDefault="00DA3115" w:rsidP="004C6FA8">
            <w:pPr>
              <w:pStyle w:val="StandardBlock"/>
              <w:spacing w:before="0" w:after="0"/>
              <w:ind w:left="-113"/>
              <w:jc w:val="left"/>
              <w:rPr>
                <w:szCs w:val="22"/>
              </w:rPr>
            </w:pPr>
          </w:p>
        </w:tc>
        <w:tc>
          <w:tcPr>
            <w:tcW w:w="512" w:type="dxa"/>
          </w:tcPr>
          <w:p w14:paraId="148B5181" w14:textId="77777777" w:rsidR="00DA3115" w:rsidRPr="004C6FA8" w:rsidRDefault="00DA3115" w:rsidP="004C6FA8">
            <w:pPr>
              <w:pStyle w:val="StandardBlock"/>
              <w:spacing w:before="0" w:after="0"/>
              <w:ind w:left="-113"/>
              <w:jc w:val="left"/>
              <w:rPr>
                <w:szCs w:val="22"/>
              </w:rPr>
            </w:pPr>
          </w:p>
        </w:tc>
        <w:tc>
          <w:tcPr>
            <w:tcW w:w="1987" w:type="dxa"/>
            <w:shd w:val="clear" w:color="auto" w:fill="auto"/>
          </w:tcPr>
          <w:p w14:paraId="3FC287B2" w14:textId="77777777" w:rsidR="00DA3115" w:rsidRPr="004C6FA8" w:rsidRDefault="00DA3115" w:rsidP="004C6FA8">
            <w:pPr>
              <w:pStyle w:val="StandardBlock"/>
              <w:spacing w:before="0" w:after="0"/>
              <w:ind w:left="-113"/>
              <w:jc w:val="left"/>
              <w:rPr>
                <w:szCs w:val="22"/>
              </w:rPr>
            </w:pPr>
          </w:p>
        </w:tc>
        <w:tc>
          <w:tcPr>
            <w:tcW w:w="236" w:type="dxa"/>
            <w:shd w:val="clear" w:color="auto" w:fill="auto"/>
          </w:tcPr>
          <w:p w14:paraId="24DC9C98" w14:textId="77777777" w:rsidR="00DA3115" w:rsidRPr="004C6FA8" w:rsidRDefault="00DA3115" w:rsidP="004C6FA8">
            <w:pPr>
              <w:pStyle w:val="StandardBlock"/>
              <w:spacing w:before="0" w:after="0"/>
              <w:ind w:left="-113"/>
              <w:jc w:val="left"/>
              <w:rPr>
                <w:szCs w:val="22"/>
              </w:rPr>
            </w:pPr>
          </w:p>
        </w:tc>
        <w:tc>
          <w:tcPr>
            <w:tcW w:w="2583" w:type="dxa"/>
          </w:tcPr>
          <w:p w14:paraId="3E704065" w14:textId="77777777" w:rsidR="00DA3115" w:rsidRPr="004C6FA8" w:rsidRDefault="00DA3115" w:rsidP="004C6FA8">
            <w:pPr>
              <w:pStyle w:val="StandardBlock"/>
              <w:spacing w:before="0" w:after="0"/>
              <w:ind w:left="-113"/>
              <w:jc w:val="left"/>
              <w:rPr>
                <w:szCs w:val="22"/>
              </w:rPr>
            </w:pPr>
          </w:p>
        </w:tc>
      </w:tr>
      <w:tr w:rsidR="00DA3115" w:rsidRPr="004C6FA8" w14:paraId="21CC30DD" w14:textId="77777777" w:rsidTr="004C6FA8">
        <w:trPr>
          <w:trHeight w:hRule="exact" w:val="284"/>
        </w:trPr>
        <w:tc>
          <w:tcPr>
            <w:tcW w:w="1942" w:type="dxa"/>
            <w:tcBorders>
              <w:bottom w:val="single" w:sz="4" w:space="0" w:color="auto"/>
            </w:tcBorders>
            <w:vAlign w:val="bottom"/>
          </w:tcPr>
          <w:p w14:paraId="419A3921" w14:textId="77777777" w:rsidR="00DA3115" w:rsidRPr="004C6FA8" w:rsidRDefault="002C6818" w:rsidP="004C6FA8">
            <w:pPr>
              <w:pStyle w:val="StandardBlock"/>
              <w:spacing w:before="0" w:after="0"/>
              <w:ind w:left="-113"/>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236" w:type="dxa"/>
            <w:vAlign w:val="bottom"/>
          </w:tcPr>
          <w:p w14:paraId="548E82A0" w14:textId="77777777" w:rsidR="00DA3115" w:rsidRPr="004C6FA8" w:rsidRDefault="00DA3115" w:rsidP="004C6FA8">
            <w:pPr>
              <w:pStyle w:val="StandardBlock"/>
              <w:spacing w:before="0" w:after="0"/>
              <w:ind w:left="-113"/>
              <w:jc w:val="left"/>
              <w:rPr>
                <w:szCs w:val="22"/>
              </w:rPr>
            </w:pPr>
          </w:p>
        </w:tc>
        <w:tc>
          <w:tcPr>
            <w:tcW w:w="2225" w:type="dxa"/>
            <w:tcBorders>
              <w:bottom w:val="single" w:sz="4" w:space="0" w:color="auto"/>
            </w:tcBorders>
            <w:vAlign w:val="bottom"/>
          </w:tcPr>
          <w:p w14:paraId="7A361395" w14:textId="77777777" w:rsidR="00DA3115" w:rsidRPr="004C6FA8" w:rsidRDefault="00DA3115" w:rsidP="004C6FA8">
            <w:pPr>
              <w:pStyle w:val="StandardBlock"/>
              <w:spacing w:before="0" w:after="0"/>
              <w:ind w:left="-113"/>
              <w:jc w:val="left"/>
              <w:rPr>
                <w:szCs w:val="22"/>
              </w:rPr>
            </w:pPr>
          </w:p>
        </w:tc>
        <w:tc>
          <w:tcPr>
            <w:tcW w:w="512" w:type="dxa"/>
            <w:vAlign w:val="bottom"/>
          </w:tcPr>
          <w:p w14:paraId="079A24B5" w14:textId="77777777" w:rsidR="00DA3115" w:rsidRPr="004C6FA8" w:rsidRDefault="00DA3115" w:rsidP="004C6FA8">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14:paraId="3F7EE4AF" w14:textId="77777777" w:rsidR="00DA3115" w:rsidRPr="004C6FA8" w:rsidRDefault="002C6818" w:rsidP="004C6FA8">
            <w:pPr>
              <w:pStyle w:val="StandardBlock"/>
              <w:spacing w:before="0" w:after="0"/>
              <w:ind w:left="-113"/>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236" w:type="dxa"/>
            <w:shd w:val="clear" w:color="auto" w:fill="auto"/>
            <w:vAlign w:val="bottom"/>
          </w:tcPr>
          <w:p w14:paraId="0217D882" w14:textId="77777777" w:rsidR="00DA3115" w:rsidRPr="004C6FA8" w:rsidRDefault="00DA3115" w:rsidP="004C6FA8">
            <w:pPr>
              <w:pStyle w:val="StandardBlock"/>
              <w:spacing w:before="0" w:after="0"/>
              <w:ind w:left="-113"/>
              <w:jc w:val="left"/>
              <w:rPr>
                <w:szCs w:val="22"/>
              </w:rPr>
            </w:pPr>
          </w:p>
        </w:tc>
        <w:tc>
          <w:tcPr>
            <w:tcW w:w="2583" w:type="dxa"/>
            <w:tcBorders>
              <w:bottom w:val="single" w:sz="4" w:space="0" w:color="auto"/>
            </w:tcBorders>
            <w:vAlign w:val="bottom"/>
          </w:tcPr>
          <w:p w14:paraId="67D998EA" w14:textId="77777777" w:rsidR="00DA3115" w:rsidRPr="004C6FA8" w:rsidRDefault="00DA3115" w:rsidP="004C6FA8">
            <w:pPr>
              <w:pStyle w:val="StandardBlock"/>
              <w:spacing w:before="0" w:after="0"/>
              <w:ind w:left="-113"/>
              <w:jc w:val="left"/>
              <w:rPr>
                <w:szCs w:val="22"/>
              </w:rPr>
            </w:pPr>
          </w:p>
        </w:tc>
      </w:tr>
      <w:tr w:rsidR="00DA3115" w:rsidRPr="004C6FA8" w14:paraId="20ED027C" w14:textId="77777777" w:rsidTr="004C6FA8">
        <w:trPr>
          <w:trHeight w:hRule="exact" w:val="23"/>
        </w:trPr>
        <w:tc>
          <w:tcPr>
            <w:tcW w:w="1942" w:type="dxa"/>
            <w:tcBorders>
              <w:top w:val="single" w:sz="4" w:space="0" w:color="auto"/>
            </w:tcBorders>
          </w:tcPr>
          <w:p w14:paraId="317B4F53" w14:textId="77777777" w:rsidR="00DA3115" w:rsidRPr="004C6FA8" w:rsidRDefault="00DA3115" w:rsidP="004C6FA8">
            <w:pPr>
              <w:pStyle w:val="StandardBlock"/>
              <w:spacing w:before="0" w:after="0"/>
              <w:ind w:left="-113"/>
              <w:jc w:val="left"/>
              <w:rPr>
                <w:szCs w:val="22"/>
              </w:rPr>
            </w:pPr>
          </w:p>
        </w:tc>
        <w:tc>
          <w:tcPr>
            <w:tcW w:w="236" w:type="dxa"/>
          </w:tcPr>
          <w:p w14:paraId="629EF01A" w14:textId="77777777" w:rsidR="00DA3115" w:rsidRPr="004C6FA8" w:rsidRDefault="00DA3115" w:rsidP="004C6FA8">
            <w:pPr>
              <w:pStyle w:val="StandardBlock"/>
              <w:spacing w:before="0" w:after="0"/>
              <w:ind w:left="-113"/>
              <w:jc w:val="left"/>
              <w:rPr>
                <w:szCs w:val="22"/>
              </w:rPr>
            </w:pPr>
          </w:p>
        </w:tc>
        <w:tc>
          <w:tcPr>
            <w:tcW w:w="2225" w:type="dxa"/>
            <w:tcBorders>
              <w:top w:val="single" w:sz="4" w:space="0" w:color="auto"/>
            </w:tcBorders>
          </w:tcPr>
          <w:p w14:paraId="066E0431" w14:textId="77777777" w:rsidR="00DA3115" w:rsidRPr="004C6FA8" w:rsidRDefault="00DA3115" w:rsidP="004C6FA8">
            <w:pPr>
              <w:pStyle w:val="StandardBlock"/>
              <w:spacing w:before="0" w:after="0"/>
              <w:ind w:left="-113"/>
              <w:jc w:val="left"/>
              <w:rPr>
                <w:szCs w:val="22"/>
              </w:rPr>
            </w:pPr>
          </w:p>
        </w:tc>
        <w:tc>
          <w:tcPr>
            <w:tcW w:w="512" w:type="dxa"/>
          </w:tcPr>
          <w:p w14:paraId="45A3911C" w14:textId="77777777" w:rsidR="00DA3115" w:rsidRPr="004C6FA8" w:rsidRDefault="00DA3115" w:rsidP="004C6FA8">
            <w:pPr>
              <w:pStyle w:val="StandardBlock"/>
              <w:spacing w:before="0" w:after="0"/>
              <w:ind w:left="-113"/>
              <w:jc w:val="left"/>
              <w:rPr>
                <w:szCs w:val="22"/>
              </w:rPr>
            </w:pPr>
          </w:p>
        </w:tc>
        <w:tc>
          <w:tcPr>
            <w:tcW w:w="1987" w:type="dxa"/>
            <w:tcBorders>
              <w:top w:val="single" w:sz="4" w:space="0" w:color="auto"/>
            </w:tcBorders>
            <w:shd w:val="clear" w:color="auto" w:fill="auto"/>
          </w:tcPr>
          <w:p w14:paraId="2F02B9B0" w14:textId="77777777" w:rsidR="00DA3115" w:rsidRPr="004C6FA8" w:rsidRDefault="00DA3115" w:rsidP="004C6FA8">
            <w:pPr>
              <w:pStyle w:val="StandardBlock"/>
              <w:spacing w:before="0" w:after="0"/>
              <w:ind w:left="-113"/>
              <w:jc w:val="left"/>
              <w:rPr>
                <w:szCs w:val="22"/>
              </w:rPr>
            </w:pPr>
          </w:p>
        </w:tc>
        <w:tc>
          <w:tcPr>
            <w:tcW w:w="236" w:type="dxa"/>
            <w:shd w:val="clear" w:color="auto" w:fill="auto"/>
          </w:tcPr>
          <w:p w14:paraId="169A589A" w14:textId="77777777" w:rsidR="00DA3115" w:rsidRPr="004C6FA8" w:rsidRDefault="00DA3115" w:rsidP="004C6FA8">
            <w:pPr>
              <w:pStyle w:val="StandardBlock"/>
              <w:spacing w:before="0" w:after="0"/>
              <w:ind w:left="-113"/>
              <w:jc w:val="left"/>
              <w:rPr>
                <w:szCs w:val="22"/>
              </w:rPr>
            </w:pPr>
          </w:p>
        </w:tc>
        <w:tc>
          <w:tcPr>
            <w:tcW w:w="2583" w:type="dxa"/>
            <w:tcBorders>
              <w:top w:val="single" w:sz="4" w:space="0" w:color="auto"/>
            </w:tcBorders>
          </w:tcPr>
          <w:p w14:paraId="3A45C03F" w14:textId="77777777" w:rsidR="00DA3115" w:rsidRPr="004C6FA8" w:rsidRDefault="00DA3115" w:rsidP="004C6FA8">
            <w:pPr>
              <w:pStyle w:val="StandardBlock"/>
              <w:spacing w:before="0" w:after="0"/>
              <w:ind w:left="-113"/>
              <w:jc w:val="left"/>
              <w:rPr>
                <w:szCs w:val="22"/>
              </w:rPr>
            </w:pPr>
          </w:p>
        </w:tc>
      </w:tr>
      <w:tr w:rsidR="00DA3115" w:rsidRPr="004C6FA8" w14:paraId="7A2C6460" w14:textId="77777777" w:rsidTr="004C6FA8">
        <w:tc>
          <w:tcPr>
            <w:tcW w:w="1942" w:type="dxa"/>
          </w:tcPr>
          <w:p w14:paraId="3F852178" w14:textId="77777777" w:rsidR="00DA3115" w:rsidRPr="004C6FA8" w:rsidRDefault="00DA3115" w:rsidP="004C6FA8">
            <w:pPr>
              <w:pStyle w:val="StandardBlock"/>
              <w:spacing w:before="0" w:after="0"/>
              <w:ind w:left="-113"/>
              <w:jc w:val="left"/>
              <w:rPr>
                <w:sz w:val="18"/>
                <w:szCs w:val="18"/>
              </w:rPr>
            </w:pPr>
            <w:r w:rsidRPr="004C6FA8">
              <w:rPr>
                <w:sz w:val="18"/>
                <w:szCs w:val="18"/>
              </w:rPr>
              <w:t>Name</w:t>
            </w:r>
          </w:p>
        </w:tc>
        <w:tc>
          <w:tcPr>
            <w:tcW w:w="236" w:type="dxa"/>
          </w:tcPr>
          <w:p w14:paraId="7161CAF0" w14:textId="77777777" w:rsidR="00DA3115" w:rsidRPr="004C6FA8" w:rsidRDefault="00DA3115" w:rsidP="004C6FA8">
            <w:pPr>
              <w:pStyle w:val="StandardBlock"/>
              <w:spacing w:before="0" w:after="0"/>
              <w:ind w:left="-113"/>
              <w:jc w:val="left"/>
              <w:rPr>
                <w:sz w:val="18"/>
                <w:szCs w:val="18"/>
              </w:rPr>
            </w:pPr>
          </w:p>
        </w:tc>
        <w:tc>
          <w:tcPr>
            <w:tcW w:w="2225" w:type="dxa"/>
          </w:tcPr>
          <w:p w14:paraId="4FB34AEE" w14:textId="77777777" w:rsidR="00DA3115" w:rsidRPr="004C6FA8" w:rsidRDefault="009E280A" w:rsidP="004C6FA8">
            <w:pPr>
              <w:pStyle w:val="StandardBlock"/>
              <w:spacing w:before="0" w:after="0"/>
              <w:ind w:left="-113"/>
              <w:jc w:val="left"/>
              <w:rPr>
                <w:sz w:val="18"/>
                <w:szCs w:val="18"/>
              </w:rPr>
            </w:pPr>
            <w:r w:rsidRPr="004C6FA8">
              <w:rPr>
                <w:sz w:val="18"/>
                <w:szCs w:val="18"/>
              </w:rPr>
              <w:t>Unterschrift</w:t>
            </w:r>
          </w:p>
        </w:tc>
        <w:tc>
          <w:tcPr>
            <w:tcW w:w="512" w:type="dxa"/>
          </w:tcPr>
          <w:p w14:paraId="2C4E5C1C" w14:textId="77777777" w:rsidR="00DA3115" w:rsidRPr="004C6FA8" w:rsidRDefault="00DA3115" w:rsidP="004C6FA8">
            <w:pPr>
              <w:pStyle w:val="StandardBlock"/>
              <w:spacing w:before="0" w:after="0"/>
              <w:ind w:left="-113"/>
              <w:jc w:val="left"/>
              <w:rPr>
                <w:sz w:val="18"/>
                <w:szCs w:val="18"/>
              </w:rPr>
            </w:pPr>
          </w:p>
        </w:tc>
        <w:tc>
          <w:tcPr>
            <w:tcW w:w="1987" w:type="dxa"/>
            <w:shd w:val="clear" w:color="auto" w:fill="auto"/>
          </w:tcPr>
          <w:p w14:paraId="55307B3B" w14:textId="77777777" w:rsidR="00DA3115" w:rsidRPr="004C6FA8" w:rsidRDefault="00DA3115" w:rsidP="004C6FA8">
            <w:pPr>
              <w:pStyle w:val="StandardBlock"/>
              <w:spacing w:before="0" w:after="0"/>
              <w:ind w:left="-113"/>
              <w:jc w:val="left"/>
              <w:rPr>
                <w:sz w:val="18"/>
                <w:szCs w:val="18"/>
              </w:rPr>
            </w:pPr>
            <w:r w:rsidRPr="004C6FA8">
              <w:rPr>
                <w:sz w:val="18"/>
                <w:szCs w:val="18"/>
              </w:rPr>
              <w:t>Name</w:t>
            </w:r>
          </w:p>
        </w:tc>
        <w:tc>
          <w:tcPr>
            <w:tcW w:w="236" w:type="dxa"/>
            <w:shd w:val="clear" w:color="auto" w:fill="auto"/>
          </w:tcPr>
          <w:p w14:paraId="3FF47733" w14:textId="77777777" w:rsidR="00DA3115" w:rsidRPr="004C6FA8" w:rsidRDefault="00DA3115" w:rsidP="004C6FA8">
            <w:pPr>
              <w:pStyle w:val="StandardBlock"/>
              <w:spacing w:before="0" w:after="0"/>
              <w:ind w:left="-113"/>
              <w:jc w:val="left"/>
              <w:rPr>
                <w:sz w:val="18"/>
                <w:szCs w:val="18"/>
              </w:rPr>
            </w:pPr>
          </w:p>
        </w:tc>
        <w:tc>
          <w:tcPr>
            <w:tcW w:w="2583" w:type="dxa"/>
          </w:tcPr>
          <w:p w14:paraId="208DC788" w14:textId="77777777" w:rsidR="00DA3115" w:rsidRPr="004C6FA8" w:rsidRDefault="009E280A" w:rsidP="004C6FA8">
            <w:pPr>
              <w:pStyle w:val="StandardBlock"/>
              <w:spacing w:before="0" w:after="0"/>
              <w:ind w:left="-113"/>
              <w:jc w:val="left"/>
              <w:rPr>
                <w:sz w:val="18"/>
                <w:szCs w:val="18"/>
              </w:rPr>
            </w:pPr>
            <w:r w:rsidRPr="004C6FA8">
              <w:rPr>
                <w:sz w:val="18"/>
                <w:szCs w:val="18"/>
              </w:rPr>
              <w:t>Unterschrift Einkauf</w:t>
            </w:r>
          </w:p>
        </w:tc>
      </w:tr>
      <w:tr w:rsidR="00DA3115" w:rsidRPr="004C6FA8" w14:paraId="145B1DE3" w14:textId="77777777" w:rsidTr="004C6FA8">
        <w:trPr>
          <w:trHeight w:hRule="exact" w:val="567"/>
        </w:trPr>
        <w:tc>
          <w:tcPr>
            <w:tcW w:w="1942" w:type="dxa"/>
          </w:tcPr>
          <w:p w14:paraId="1413AB04" w14:textId="77777777" w:rsidR="00DA3115" w:rsidRPr="004C6FA8" w:rsidRDefault="00DA3115" w:rsidP="004C6FA8">
            <w:pPr>
              <w:pStyle w:val="StandardBlock"/>
              <w:spacing w:before="0" w:after="0"/>
              <w:ind w:left="-113"/>
              <w:jc w:val="left"/>
              <w:rPr>
                <w:szCs w:val="22"/>
              </w:rPr>
            </w:pPr>
          </w:p>
        </w:tc>
        <w:tc>
          <w:tcPr>
            <w:tcW w:w="236" w:type="dxa"/>
          </w:tcPr>
          <w:p w14:paraId="519480E8" w14:textId="77777777" w:rsidR="00DA3115" w:rsidRPr="004C6FA8" w:rsidRDefault="00DA3115" w:rsidP="004C6FA8">
            <w:pPr>
              <w:pStyle w:val="StandardBlock"/>
              <w:spacing w:before="0" w:after="0"/>
              <w:ind w:left="-113"/>
              <w:jc w:val="left"/>
              <w:rPr>
                <w:szCs w:val="22"/>
              </w:rPr>
            </w:pPr>
          </w:p>
        </w:tc>
        <w:tc>
          <w:tcPr>
            <w:tcW w:w="2225" w:type="dxa"/>
          </w:tcPr>
          <w:p w14:paraId="492236EC" w14:textId="77777777" w:rsidR="00DA3115" w:rsidRPr="004C6FA8" w:rsidRDefault="00DA3115" w:rsidP="004C6FA8">
            <w:pPr>
              <w:pStyle w:val="StandardBlock"/>
              <w:spacing w:before="0" w:after="0"/>
              <w:ind w:left="-113"/>
              <w:jc w:val="left"/>
              <w:rPr>
                <w:szCs w:val="22"/>
              </w:rPr>
            </w:pPr>
          </w:p>
        </w:tc>
        <w:tc>
          <w:tcPr>
            <w:tcW w:w="512" w:type="dxa"/>
            <w:shd w:val="clear" w:color="auto" w:fill="auto"/>
          </w:tcPr>
          <w:p w14:paraId="40A1D221" w14:textId="77777777" w:rsidR="00DA3115" w:rsidRPr="004C6FA8" w:rsidRDefault="00DA3115" w:rsidP="004C6FA8">
            <w:pPr>
              <w:pStyle w:val="StandardBlock"/>
              <w:spacing w:before="0" w:after="0"/>
              <w:ind w:left="-113"/>
              <w:jc w:val="left"/>
              <w:rPr>
                <w:szCs w:val="22"/>
              </w:rPr>
            </w:pPr>
          </w:p>
        </w:tc>
        <w:tc>
          <w:tcPr>
            <w:tcW w:w="1987" w:type="dxa"/>
            <w:shd w:val="clear" w:color="auto" w:fill="auto"/>
          </w:tcPr>
          <w:p w14:paraId="1B070007" w14:textId="77777777" w:rsidR="00DA3115" w:rsidRPr="004C6FA8" w:rsidRDefault="00DA3115" w:rsidP="004C6FA8">
            <w:pPr>
              <w:pStyle w:val="StandardBlock"/>
              <w:spacing w:before="0" w:after="0"/>
              <w:ind w:left="-113"/>
              <w:jc w:val="left"/>
              <w:rPr>
                <w:szCs w:val="22"/>
              </w:rPr>
            </w:pPr>
          </w:p>
        </w:tc>
        <w:tc>
          <w:tcPr>
            <w:tcW w:w="236" w:type="dxa"/>
            <w:shd w:val="clear" w:color="auto" w:fill="auto"/>
          </w:tcPr>
          <w:p w14:paraId="7698BD51" w14:textId="77777777" w:rsidR="00DA3115" w:rsidRPr="004C6FA8" w:rsidRDefault="00DA3115" w:rsidP="004C6FA8">
            <w:pPr>
              <w:pStyle w:val="StandardBlock"/>
              <w:spacing w:before="0" w:after="0"/>
              <w:ind w:left="-113"/>
              <w:jc w:val="left"/>
              <w:rPr>
                <w:szCs w:val="22"/>
              </w:rPr>
            </w:pPr>
          </w:p>
        </w:tc>
        <w:tc>
          <w:tcPr>
            <w:tcW w:w="2583" w:type="dxa"/>
          </w:tcPr>
          <w:p w14:paraId="5CA3D624" w14:textId="77777777" w:rsidR="00DA3115" w:rsidRPr="004C6FA8" w:rsidRDefault="00DA3115" w:rsidP="004C6FA8">
            <w:pPr>
              <w:pStyle w:val="StandardBlock"/>
              <w:spacing w:before="0" w:after="0"/>
              <w:ind w:left="-113"/>
              <w:jc w:val="left"/>
              <w:rPr>
                <w:szCs w:val="22"/>
              </w:rPr>
            </w:pPr>
          </w:p>
        </w:tc>
      </w:tr>
      <w:tr w:rsidR="00DA3115" w:rsidRPr="004C6FA8" w14:paraId="46546377" w14:textId="77777777" w:rsidTr="004C6FA8">
        <w:trPr>
          <w:trHeight w:hRule="exact" w:val="284"/>
        </w:trPr>
        <w:tc>
          <w:tcPr>
            <w:tcW w:w="1942" w:type="dxa"/>
            <w:tcBorders>
              <w:bottom w:val="single" w:sz="4" w:space="0" w:color="auto"/>
            </w:tcBorders>
            <w:vAlign w:val="bottom"/>
          </w:tcPr>
          <w:p w14:paraId="06965C25" w14:textId="77777777" w:rsidR="00DA3115" w:rsidRPr="004C6FA8" w:rsidRDefault="002C6818" w:rsidP="004C6FA8">
            <w:pPr>
              <w:pStyle w:val="StandardBlock"/>
              <w:spacing w:before="0" w:after="0"/>
              <w:ind w:left="-113"/>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236" w:type="dxa"/>
            <w:vAlign w:val="bottom"/>
          </w:tcPr>
          <w:p w14:paraId="5159A047" w14:textId="77777777" w:rsidR="00DA3115" w:rsidRPr="004C6FA8" w:rsidRDefault="00DA3115" w:rsidP="004C6FA8">
            <w:pPr>
              <w:pStyle w:val="StandardBlock"/>
              <w:spacing w:before="0" w:after="0"/>
              <w:ind w:left="-113"/>
              <w:jc w:val="left"/>
              <w:rPr>
                <w:szCs w:val="22"/>
              </w:rPr>
            </w:pPr>
          </w:p>
        </w:tc>
        <w:tc>
          <w:tcPr>
            <w:tcW w:w="2225" w:type="dxa"/>
            <w:tcBorders>
              <w:bottom w:val="single" w:sz="4" w:space="0" w:color="auto"/>
            </w:tcBorders>
            <w:vAlign w:val="bottom"/>
          </w:tcPr>
          <w:p w14:paraId="76669D67" w14:textId="77777777" w:rsidR="00DA3115" w:rsidRPr="004C6FA8" w:rsidRDefault="00DA3115" w:rsidP="004C6FA8">
            <w:pPr>
              <w:pStyle w:val="StandardBlock"/>
              <w:spacing w:before="0" w:after="0"/>
              <w:ind w:left="-113"/>
              <w:jc w:val="left"/>
              <w:rPr>
                <w:szCs w:val="22"/>
              </w:rPr>
            </w:pPr>
          </w:p>
        </w:tc>
        <w:tc>
          <w:tcPr>
            <w:tcW w:w="512" w:type="dxa"/>
            <w:shd w:val="clear" w:color="auto" w:fill="auto"/>
            <w:vAlign w:val="bottom"/>
          </w:tcPr>
          <w:p w14:paraId="59B181E9" w14:textId="77777777" w:rsidR="00DA3115" w:rsidRPr="004C6FA8" w:rsidRDefault="00DA3115" w:rsidP="004C6FA8">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14:paraId="09D1AD7A" w14:textId="77777777" w:rsidR="00DA3115" w:rsidRPr="004C6FA8" w:rsidRDefault="002C6818" w:rsidP="004C6FA8">
            <w:pPr>
              <w:pStyle w:val="StandardBlock"/>
              <w:spacing w:before="0" w:after="0"/>
              <w:ind w:left="-113"/>
              <w:jc w:val="left"/>
              <w:rPr>
                <w:szCs w:val="22"/>
              </w:rPr>
            </w:pPr>
            <w:r w:rsidRPr="004C6FA8">
              <w:rPr>
                <w:szCs w:val="22"/>
              </w:rPr>
              <w:fldChar w:fldCharType="begin">
                <w:ffData>
                  <w:name w:val=""/>
                  <w:enabled/>
                  <w:calcOnExit w:val="0"/>
                  <w:textInput/>
                </w:ffData>
              </w:fldChar>
            </w:r>
            <w:r w:rsidR="00DA3115" w:rsidRPr="004C6FA8">
              <w:rPr>
                <w:szCs w:val="22"/>
              </w:rPr>
              <w:instrText xml:space="preserve"> FORMTEXT </w:instrText>
            </w:r>
            <w:r w:rsidRPr="004C6FA8">
              <w:rPr>
                <w:szCs w:val="22"/>
              </w:rPr>
            </w:r>
            <w:r w:rsidRPr="004C6FA8">
              <w:rPr>
                <w:szCs w:val="22"/>
              </w:rPr>
              <w:fldChar w:fldCharType="separate"/>
            </w:r>
            <w:r w:rsidR="00171D0E">
              <w:rPr>
                <w:noProof/>
                <w:szCs w:val="22"/>
              </w:rPr>
              <w:t> </w:t>
            </w:r>
            <w:r w:rsidR="00171D0E">
              <w:rPr>
                <w:noProof/>
                <w:szCs w:val="22"/>
              </w:rPr>
              <w:t> </w:t>
            </w:r>
            <w:r w:rsidR="00171D0E">
              <w:rPr>
                <w:noProof/>
                <w:szCs w:val="22"/>
              </w:rPr>
              <w:t> </w:t>
            </w:r>
            <w:r w:rsidR="00171D0E">
              <w:rPr>
                <w:noProof/>
                <w:szCs w:val="22"/>
              </w:rPr>
              <w:t> </w:t>
            </w:r>
            <w:r w:rsidR="00171D0E">
              <w:rPr>
                <w:noProof/>
                <w:szCs w:val="22"/>
              </w:rPr>
              <w:t> </w:t>
            </w:r>
            <w:r w:rsidRPr="004C6FA8">
              <w:rPr>
                <w:szCs w:val="22"/>
              </w:rPr>
              <w:fldChar w:fldCharType="end"/>
            </w:r>
          </w:p>
        </w:tc>
        <w:tc>
          <w:tcPr>
            <w:tcW w:w="236" w:type="dxa"/>
            <w:shd w:val="clear" w:color="auto" w:fill="auto"/>
            <w:vAlign w:val="bottom"/>
          </w:tcPr>
          <w:p w14:paraId="4BF8CF07" w14:textId="77777777" w:rsidR="00DA3115" w:rsidRPr="004C6FA8" w:rsidRDefault="00DA3115" w:rsidP="004C6FA8">
            <w:pPr>
              <w:pStyle w:val="StandardBlock"/>
              <w:spacing w:before="0" w:after="0"/>
              <w:ind w:left="-113"/>
              <w:jc w:val="left"/>
              <w:rPr>
                <w:szCs w:val="22"/>
              </w:rPr>
            </w:pPr>
          </w:p>
        </w:tc>
        <w:tc>
          <w:tcPr>
            <w:tcW w:w="2583" w:type="dxa"/>
            <w:tcBorders>
              <w:bottom w:val="single" w:sz="4" w:space="0" w:color="auto"/>
            </w:tcBorders>
            <w:vAlign w:val="bottom"/>
          </w:tcPr>
          <w:p w14:paraId="232B11BE" w14:textId="77777777" w:rsidR="00DA3115" w:rsidRPr="004C6FA8" w:rsidRDefault="00DA3115" w:rsidP="004C6FA8">
            <w:pPr>
              <w:pStyle w:val="StandardBlock"/>
              <w:spacing w:before="0" w:after="0"/>
              <w:ind w:left="-113"/>
              <w:jc w:val="left"/>
              <w:rPr>
                <w:szCs w:val="22"/>
              </w:rPr>
            </w:pPr>
          </w:p>
        </w:tc>
      </w:tr>
      <w:tr w:rsidR="00DA3115" w:rsidRPr="004C6FA8" w14:paraId="1A5E710A" w14:textId="77777777" w:rsidTr="004C6FA8">
        <w:trPr>
          <w:trHeight w:hRule="exact" w:val="23"/>
        </w:trPr>
        <w:tc>
          <w:tcPr>
            <w:tcW w:w="1942" w:type="dxa"/>
            <w:tcBorders>
              <w:top w:val="single" w:sz="4" w:space="0" w:color="auto"/>
            </w:tcBorders>
          </w:tcPr>
          <w:p w14:paraId="2E78A3F9" w14:textId="77777777" w:rsidR="00DA3115" w:rsidRPr="004C6FA8" w:rsidRDefault="00DA3115" w:rsidP="004C6FA8">
            <w:pPr>
              <w:pStyle w:val="StandardBlock"/>
              <w:spacing w:before="0" w:after="0"/>
              <w:ind w:left="-113"/>
              <w:jc w:val="left"/>
              <w:rPr>
                <w:szCs w:val="22"/>
              </w:rPr>
            </w:pPr>
          </w:p>
        </w:tc>
        <w:tc>
          <w:tcPr>
            <w:tcW w:w="236" w:type="dxa"/>
          </w:tcPr>
          <w:p w14:paraId="653755D5" w14:textId="77777777" w:rsidR="00DA3115" w:rsidRPr="004C6FA8" w:rsidRDefault="00DA3115" w:rsidP="004C6FA8">
            <w:pPr>
              <w:pStyle w:val="StandardBlock"/>
              <w:spacing w:before="0" w:after="0"/>
              <w:ind w:left="-113"/>
              <w:jc w:val="left"/>
              <w:rPr>
                <w:szCs w:val="22"/>
              </w:rPr>
            </w:pPr>
          </w:p>
        </w:tc>
        <w:tc>
          <w:tcPr>
            <w:tcW w:w="2225" w:type="dxa"/>
            <w:tcBorders>
              <w:top w:val="single" w:sz="4" w:space="0" w:color="auto"/>
            </w:tcBorders>
          </w:tcPr>
          <w:p w14:paraId="16E4A612" w14:textId="77777777" w:rsidR="00DA3115" w:rsidRPr="004C6FA8" w:rsidRDefault="00DA3115" w:rsidP="004C6FA8">
            <w:pPr>
              <w:pStyle w:val="StandardBlock"/>
              <w:spacing w:before="0" w:after="0"/>
              <w:ind w:left="-113"/>
              <w:jc w:val="left"/>
              <w:rPr>
                <w:szCs w:val="22"/>
              </w:rPr>
            </w:pPr>
          </w:p>
        </w:tc>
        <w:tc>
          <w:tcPr>
            <w:tcW w:w="512" w:type="dxa"/>
            <w:shd w:val="clear" w:color="auto" w:fill="auto"/>
          </w:tcPr>
          <w:p w14:paraId="5CC3C446" w14:textId="77777777" w:rsidR="00DA3115" w:rsidRPr="004C6FA8" w:rsidRDefault="00DA3115" w:rsidP="004C6FA8">
            <w:pPr>
              <w:pStyle w:val="StandardBlock"/>
              <w:spacing w:before="0" w:after="0"/>
              <w:ind w:left="-113"/>
              <w:jc w:val="left"/>
              <w:rPr>
                <w:szCs w:val="22"/>
              </w:rPr>
            </w:pPr>
          </w:p>
        </w:tc>
        <w:tc>
          <w:tcPr>
            <w:tcW w:w="1987" w:type="dxa"/>
            <w:tcBorders>
              <w:top w:val="single" w:sz="4" w:space="0" w:color="auto"/>
            </w:tcBorders>
            <w:shd w:val="clear" w:color="auto" w:fill="auto"/>
          </w:tcPr>
          <w:p w14:paraId="5D4D930F" w14:textId="77777777" w:rsidR="00DA3115" w:rsidRPr="004C6FA8" w:rsidRDefault="00DA3115" w:rsidP="004C6FA8">
            <w:pPr>
              <w:pStyle w:val="StandardBlock"/>
              <w:spacing w:before="0" w:after="0"/>
              <w:ind w:left="-113"/>
              <w:jc w:val="left"/>
              <w:rPr>
                <w:szCs w:val="22"/>
              </w:rPr>
            </w:pPr>
          </w:p>
        </w:tc>
        <w:tc>
          <w:tcPr>
            <w:tcW w:w="236" w:type="dxa"/>
            <w:shd w:val="clear" w:color="auto" w:fill="auto"/>
          </w:tcPr>
          <w:p w14:paraId="040F9A4B" w14:textId="77777777" w:rsidR="00DA3115" w:rsidRPr="004C6FA8" w:rsidRDefault="00DA3115" w:rsidP="004C6FA8">
            <w:pPr>
              <w:pStyle w:val="StandardBlock"/>
              <w:spacing w:before="0" w:after="0"/>
              <w:ind w:left="-113"/>
              <w:jc w:val="left"/>
              <w:rPr>
                <w:szCs w:val="22"/>
              </w:rPr>
            </w:pPr>
          </w:p>
        </w:tc>
        <w:tc>
          <w:tcPr>
            <w:tcW w:w="2583" w:type="dxa"/>
            <w:tcBorders>
              <w:top w:val="single" w:sz="4" w:space="0" w:color="auto"/>
            </w:tcBorders>
          </w:tcPr>
          <w:p w14:paraId="659EDBAD" w14:textId="77777777" w:rsidR="00DA3115" w:rsidRPr="004C6FA8" w:rsidRDefault="00DA3115" w:rsidP="004C6FA8">
            <w:pPr>
              <w:pStyle w:val="StandardBlock"/>
              <w:spacing w:before="0" w:after="0"/>
              <w:ind w:left="-113"/>
              <w:jc w:val="left"/>
              <w:rPr>
                <w:szCs w:val="22"/>
              </w:rPr>
            </w:pPr>
          </w:p>
        </w:tc>
      </w:tr>
      <w:tr w:rsidR="00DA3115" w:rsidRPr="004C6FA8" w14:paraId="724ECC51" w14:textId="77777777" w:rsidTr="004C6FA8">
        <w:tc>
          <w:tcPr>
            <w:tcW w:w="1942" w:type="dxa"/>
          </w:tcPr>
          <w:p w14:paraId="34234368" w14:textId="77777777" w:rsidR="00DA3115" w:rsidRPr="004C6FA8" w:rsidRDefault="00DA3115" w:rsidP="004C6FA8">
            <w:pPr>
              <w:pStyle w:val="StandardBlock"/>
              <w:spacing w:before="0" w:after="0"/>
              <w:ind w:left="-113"/>
              <w:jc w:val="left"/>
              <w:rPr>
                <w:sz w:val="18"/>
                <w:szCs w:val="18"/>
              </w:rPr>
            </w:pPr>
            <w:r w:rsidRPr="004C6FA8">
              <w:rPr>
                <w:sz w:val="18"/>
                <w:szCs w:val="18"/>
              </w:rPr>
              <w:t>Name</w:t>
            </w:r>
          </w:p>
        </w:tc>
        <w:tc>
          <w:tcPr>
            <w:tcW w:w="236" w:type="dxa"/>
          </w:tcPr>
          <w:p w14:paraId="47DDBE27" w14:textId="77777777" w:rsidR="00DA3115" w:rsidRPr="004C6FA8" w:rsidRDefault="00DA3115" w:rsidP="004C6FA8">
            <w:pPr>
              <w:pStyle w:val="StandardBlock"/>
              <w:spacing w:before="0" w:after="0"/>
              <w:ind w:left="-113"/>
              <w:jc w:val="left"/>
              <w:rPr>
                <w:sz w:val="18"/>
                <w:szCs w:val="18"/>
              </w:rPr>
            </w:pPr>
          </w:p>
        </w:tc>
        <w:tc>
          <w:tcPr>
            <w:tcW w:w="2225" w:type="dxa"/>
          </w:tcPr>
          <w:p w14:paraId="20D4C20D" w14:textId="77777777" w:rsidR="00DA3115" w:rsidRPr="004C6FA8" w:rsidRDefault="009E280A" w:rsidP="004C6FA8">
            <w:pPr>
              <w:pStyle w:val="StandardBlock"/>
              <w:spacing w:before="0" w:after="0"/>
              <w:ind w:left="-113"/>
              <w:jc w:val="left"/>
              <w:rPr>
                <w:sz w:val="18"/>
                <w:szCs w:val="18"/>
              </w:rPr>
            </w:pPr>
            <w:r w:rsidRPr="004C6FA8">
              <w:rPr>
                <w:sz w:val="18"/>
                <w:szCs w:val="18"/>
              </w:rPr>
              <w:t>Unterschrift</w:t>
            </w:r>
          </w:p>
        </w:tc>
        <w:tc>
          <w:tcPr>
            <w:tcW w:w="512" w:type="dxa"/>
            <w:shd w:val="clear" w:color="auto" w:fill="auto"/>
          </w:tcPr>
          <w:p w14:paraId="1D252512" w14:textId="77777777" w:rsidR="00DA3115" w:rsidRPr="004C6FA8" w:rsidRDefault="00DA3115" w:rsidP="004C6FA8">
            <w:pPr>
              <w:pStyle w:val="StandardBlock"/>
              <w:spacing w:before="0" w:after="0"/>
              <w:ind w:left="-113"/>
              <w:jc w:val="left"/>
              <w:rPr>
                <w:sz w:val="18"/>
                <w:szCs w:val="18"/>
              </w:rPr>
            </w:pPr>
          </w:p>
        </w:tc>
        <w:tc>
          <w:tcPr>
            <w:tcW w:w="1987" w:type="dxa"/>
            <w:shd w:val="clear" w:color="auto" w:fill="auto"/>
          </w:tcPr>
          <w:p w14:paraId="350BEDCB" w14:textId="77777777" w:rsidR="00DA3115" w:rsidRPr="004C6FA8" w:rsidRDefault="00DA3115" w:rsidP="004C6FA8">
            <w:pPr>
              <w:pStyle w:val="StandardBlock"/>
              <w:spacing w:before="0" w:after="0"/>
              <w:ind w:left="-113"/>
              <w:jc w:val="left"/>
              <w:rPr>
                <w:sz w:val="18"/>
                <w:szCs w:val="18"/>
              </w:rPr>
            </w:pPr>
            <w:r w:rsidRPr="004C6FA8">
              <w:rPr>
                <w:sz w:val="18"/>
                <w:szCs w:val="18"/>
              </w:rPr>
              <w:t>Name</w:t>
            </w:r>
          </w:p>
        </w:tc>
        <w:tc>
          <w:tcPr>
            <w:tcW w:w="236" w:type="dxa"/>
            <w:shd w:val="clear" w:color="auto" w:fill="auto"/>
          </w:tcPr>
          <w:p w14:paraId="25AE5ED0" w14:textId="77777777" w:rsidR="00DA3115" w:rsidRPr="004C6FA8" w:rsidRDefault="00DA3115" w:rsidP="004C6FA8">
            <w:pPr>
              <w:pStyle w:val="StandardBlock"/>
              <w:spacing w:before="0" w:after="0"/>
              <w:ind w:left="-113"/>
              <w:jc w:val="left"/>
              <w:rPr>
                <w:sz w:val="18"/>
                <w:szCs w:val="18"/>
              </w:rPr>
            </w:pPr>
          </w:p>
        </w:tc>
        <w:tc>
          <w:tcPr>
            <w:tcW w:w="2583" w:type="dxa"/>
          </w:tcPr>
          <w:p w14:paraId="2D7811C7" w14:textId="77777777" w:rsidR="00DA3115" w:rsidRPr="004C6FA8" w:rsidRDefault="009E280A" w:rsidP="004C6FA8">
            <w:pPr>
              <w:pStyle w:val="StandardBlock"/>
              <w:spacing w:before="0" w:after="0"/>
              <w:ind w:left="-113"/>
              <w:jc w:val="left"/>
              <w:rPr>
                <w:sz w:val="18"/>
                <w:szCs w:val="18"/>
              </w:rPr>
            </w:pPr>
            <w:r w:rsidRPr="004C6FA8">
              <w:rPr>
                <w:sz w:val="18"/>
                <w:szCs w:val="18"/>
              </w:rPr>
              <w:t>Unterschrift Qualität</w:t>
            </w:r>
          </w:p>
        </w:tc>
      </w:tr>
    </w:tbl>
    <w:p w14:paraId="54013523" w14:textId="77777777" w:rsidR="00DA3115" w:rsidRPr="00495F1B" w:rsidRDefault="00DA3115" w:rsidP="00DA3115">
      <w:pPr>
        <w:pStyle w:val="Vorgabetext"/>
        <w:tabs>
          <w:tab w:val="left" w:pos="5103"/>
          <w:tab w:val="left" w:pos="5387"/>
          <w:tab w:val="left" w:pos="7088"/>
        </w:tabs>
        <w:spacing w:line="288" w:lineRule="auto"/>
        <w:ind w:left="0"/>
        <w:jc w:val="left"/>
        <w:rPr>
          <w:sz w:val="2"/>
          <w:szCs w:val="2"/>
          <w:lang w:val="en-GB"/>
        </w:rPr>
      </w:pPr>
    </w:p>
    <w:sectPr w:rsidR="00DA3115" w:rsidRPr="00495F1B" w:rsidSect="00116661">
      <w:headerReference w:type="even" r:id="rId14"/>
      <w:headerReference w:type="default" r:id="rId15"/>
      <w:footerReference w:type="default" r:id="rId16"/>
      <w:headerReference w:type="first" r:id="rId17"/>
      <w:footerReference w:type="first" r:id="rId18"/>
      <w:pgSz w:w="11906" w:h="16838" w:code="9"/>
      <w:pgMar w:top="1701" w:right="1106" w:bottom="1247"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BD85" w14:textId="77777777" w:rsidR="00D62198" w:rsidRDefault="00D62198">
      <w:r>
        <w:separator/>
      </w:r>
    </w:p>
  </w:endnote>
  <w:endnote w:type="continuationSeparator" w:id="0">
    <w:p w14:paraId="72E6B9F8" w14:textId="77777777" w:rsidR="00D62198" w:rsidRDefault="00D6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B5E3" w14:textId="77777777" w:rsidR="003E1BFD" w:rsidRPr="00AB0E8D" w:rsidRDefault="003E1BFD">
    <w:pPr>
      <w:pStyle w:val="Kopfzeile"/>
      <w:tabs>
        <w:tab w:val="clear" w:pos="9072"/>
        <w:tab w:val="left" w:pos="4536"/>
      </w:tabs>
      <w:rPr>
        <w:sz w:val="4"/>
        <w:szCs w:val="4"/>
      </w:rPr>
    </w:pPr>
  </w:p>
  <w:tbl>
    <w:tblPr>
      <w:tblW w:w="9709" w:type="dxa"/>
      <w:tblBorders>
        <w:insideH w:val="single" w:sz="4" w:space="0" w:color="auto"/>
      </w:tblBorders>
      <w:tblLayout w:type="fixed"/>
      <w:tblCellMar>
        <w:left w:w="70" w:type="dxa"/>
        <w:right w:w="70" w:type="dxa"/>
      </w:tblCellMar>
      <w:tblLook w:val="0000" w:firstRow="0" w:lastRow="0" w:firstColumn="0" w:lastColumn="0" w:noHBand="0" w:noVBand="0"/>
    </w:tblPr>
    <w:tblGrid>
      <w:gridCol w:w="3189"/>
      <w:gridCol w:w="3712"/>
      <w:gridCol w:w="2808"/>
    </w:tblGrid>
    <w:tr w:rsidR="008F2839" w14:paraId="34E7596A" w14:textId="77777777" w:rsidTr="00FE40F4">
      <w:tc>
        <w:tcPr>
          <w:tcW w:w="3189" w:type="dxa"/>
        </w:tcPr>
        <w:p w14:paraId="7F939FD3" w14:textId="77777777" w:rsidR="008F2839" w:rsidRPr="006E39E4" w:rsidRDefault="008F2839" w:rsidP="00552DE8">
          <w:pPr>
            <w:pStyle w:val="Kopfzeile"/>
            <w:tabs>
              <w:tab w:val="clear" w:pos="2552"/>
              <w:tab w:val="clear" w:pos="4536"/>
              <w:tab w:val="clear" w:pos="6804"/>
              <w:tab w:val="right" w:pos="10206"/>
            </w:tabs>
            <w:rPr>
              <w:sz w:val="16"/>
              <w:szCs w:val="16"/>
            </w:rPr>
          </w:pPr>
          <w:r>
            <w:rPr>
              <w:sz w:val="16"/>
              <w:szCs w:val="16"/>
            </w:rPr>
            <w:t>Qualitätssicherungsvereinbarung mit Softwarelieferanten</w:t>
          </w:r>
        </w:p>
      </w:tc>
      <w:tc>
        <w:tcPr>
          <w:tcW w:w="3712" w:type="dxa"/>
        </w:tcPr>
        <w:p w14:paraId="5D67641A" w14:textId="77777777" w:rsidR="008F2839" w:rsidRPr="006E39E4" w:rsidRDefault="008F2839">
          <w:pPr>
            <w:pStyle w:val="Kopfzeile"/>
            <w:tabs>
              <w:tab w:val="clear" w:pos="2552"/>
              <w:tab w:val="clear" w:pos="4536"/>
              <w:tab w:val="clear" w:pos="6804"/>
              <w:tab w:val="right" w:pos="10206"/>
            </w:tabs>
            <w:jc w:val="center"/>
            <w:rPr>
              <w:sz w:val="16"/>
              <w:szCs w:val="16"/>
            </w:rPr>
          </w:pPr>
          <w:r w:rsidRPr="006E39E4">
            <w:rPr>
              <w:snapToGrid w:val="0"/>
              <w:sz w:val="16"/>
              <w:szCs w:val="16"/>
            </w:rPr>
            <w:t xml:space="preserve">Seite </w:t>
          </w:r>
          <w:r w:rsidRPr="006E39E4">
            <w:rPr>
              <w:snapToGrid w:val="0"/>
              <w:sz w:val="16"/>
              <w:szCs w:val="16"/>
            </w:rPr>
            <w:fldChar w:fldCharType="begin"/>
          </w:r>
          <w:r w:rsidRPr="006E39E4">
            <w:rPr>
              <w:snapToGrid w:val="0"/>
              <w:sz w:val="16"/>
              <w:szCs w:val="16"/>
            </w:rPr>
            <w:instrText xml:space="preserve"> PAGE </w:instrText>
          </w:r>
          <w:r w:rsidRPr="006E39E4">
            <w:rPr>
              <w:snapToGrid w:val="0"/>
              <w:sz w:val="16"/>
              <w:szCs w:val="16"/>
            </w:rPr>
            <w:fldChar w:fldCharType="separate"/>
          </w:r>
          <w:r w:rsidR="00171D0E">
            <w:rPr>
              <w:noProof/>
              <w:snapToGrid w:val="0"/>
              <w:sz w:val="16"/>
              <w:szCs w:val="16"/>
            </w:rPr>
            <w:t>6</w:t>
          </w:r>
          <w:r w:rsidRPr="006E39E4">
            <w:rPr>
              <w:snapToGrid w:val="0"/>
              <w:sz w:val="16"/>
              <w:szCs w:val="16"/>
            </w:rPr>
            <w:fldChar w:fldCharType="end"/>
          </w:r>
          <w:r w:rsidRPr="006E39E4">
            <w:rPr>
              <w:snapToGrid w:val="0"/>
              <w:sz w:val="16"/>
              <w:szCs w:val="16"/>
            </w:rPr>
            <w:t xml:space="preserve"> von </w:t>
          </w:r>
          <w:r w:rsidRPr="006E39E4">
            <w:rPr>
              <w:snapToGrid w:val="0"/>
              <w:sz w:val="16"/>
              <w:szCs w:val="16"/>
            </w:rPr>
            <w:fldChar w:fldCharType="begin"/>
          </w:r>
          <w:r w:rsidRPr="006E39E4">
            <w:rPr>
              <w:snapToGrid w:val="0"/>
              <w:sz w:val="16"/>
              <w:szCs w:val="16"/>
            </w:rPr>
            <w:instrText xml:space="preserve"> NUMPAGES </w:instrText>
          </w:r>
          <w:r w:rsidRPr="006E39E4">
            <w:rPr>
              <w:snapToGrid w:val="0"/>
              <w:sz w:val="16"/>
              <w:szCs w:val="16"/>
            </w:rPr>
            <w:fldChar w:fldCharType="separate"/>
          </w:r>
          <w:r w:rsidR="00171D0E">
            <w:rPr>
              <w:noProof/>
              <w:snapToGrid w:val="0"/>
              <w:sz w:val="16"/>
              <w:szCs w:val="16"/>
            </w:rPr>
            <w:t>6</w:t>
          </w:r>
          <w:r w:rsidRPr="006E39E4">
            <w:rPr>
              <w:snapToGrid w:val="0"/>
              <w:sz w:val="16"/>
              <w:szCs w:val="16"/>
            </w:rPr>
            <w:fldChar w:fldCharType="end"/>
          </w:r>
        </w:p>
      </w:tc>
      <w:tc>
        <w:tcPr>
          <w:tcW w:w="2808" w:type="dxa"/>
          <w:vAlign w:val="center"/>
        </w:tcPr>
        <w:p w14:paraId="62781C6C" w14:textId="77777777" w:rsidR="008F2839" w:rsidRDefault="008F2839" w:rsidP="0007651B">
          <w:pPr>
            <w:pStyle w:val="Kopfzeile"/>
            <w:tabs>
              <w:tab w:val="clear" w:pos="2552"/>
              <w:tab w:val="clear" w:pos="4536"/>
              <w:tab w:val="clear" w:pos="6804"/>
              <w:tab w:val="right" w:pos="10206"/>
            </w:tabs>
            <w:jc w:val="right"/>
            <w:rPr>
              <w:sz w:val="16"/>
              <w:szCs w:val="16"/>
            </w:rPr>
          </w:pPr>
          <w:r>
            <w:rPr>
              <w:sz w:val="16"/>
              <w:szCs w:val="16"/>
            </w:rPr>
            <w:t xml:space="preserve">Ausgabe: </w:t>
          </w:r>
          <w:r w:rsidR="001F0A38" w:rsidRPr="00EE3A20">
            <w:rPr>
              <w:color w:val="008000"/>
              <w:sz w:val="16"/>
              <w:szCs w:val="16"/>
            </w:rPr>
            <w:t>2021-0</w:t>
          </w:r>
          <w:r w:rsidR="00EE3A20" w:rsidRPr="00EE3A20">
            <w:rPr>
              <w:color w:val="008000"/>
              <w:sz w:val="16"/>
              <w:szCs w:val="16"/>
            </w:rPr>
            <w:t>3-2</w:t>
          </w:r>
          <w:r w:rsidR="00123675">
            <w:rPr>
              <w:color w:val="008000"/>
              <w:sz w:val="16"/>
              <w:szCs w:val="16"/>
            </w:rPr>
            <w:t>5</w:t>
          </w:r>
        </w:p>
      </w:tc>
    </w:tr>
  </w:tbl>
  <w:p w14:paraId="2A5E0CDA" w14:textId="77777777" w:rsidR="003E1BFD" w:rsidRDefault="003E1BFD">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2948"/>
    </w:tblGrid>
    <w:tr w:rsidR="003E1BFD" w14:paraId="7F6309EF" w14:textId="77777777">
      <w:tc>
        <w:tcPr>
          <w:tcW w:w="3331" w:type="dxa"/>
        </w:tcPr>
        <w:p w14:paraId="0E8EB3E6" w14:textId="77777777" w:rsidR="003E1BFD" w:rsidRPr="00DE2FC1" w:rsidRDefault="003E1BFD" w:rsidP="008048EE">
          <w:pPr>
            <w:pStyle w:val="Kopfzeile"/>
            <w:tabs>
              <w:tab w:val="clear" w:pos="2552"/>
              <w:tab w:val="clear" w:pos="4536"/>
              <w:tab w:val="clear" w:pos="6804"/>
              <w:tab w:val="right" w:pos="10206"/>
            </w:tabs>
            <w:rPr>
              <w:sz w:val="16"/>
              <w:szCs w:val="16"/>
            </w:rPr>
          </w:pPr>
          <w:r>
            <w:rPr>
              <w:sz w:val="16"/>
              <w:szCs w:val="16"/>
            </w:rPr>
            <w:t>Q</w:t>
          </w:r>
          <w:r w:rsidR="008048EE">
            <w:rPr>
              <w:sz w:val="16"/>
              <w:szCs w:val="16"/>
            </w:rPr>
            <w:t xml:space="preserve">ualitätssicherungsvereinbarung </w:t>
          </w:r>
          <w:r>
            <w:rPr>
              <w:sz w:val="16"/>
              <w:szCs w:val="16"/>
            </w:rPr>
            <w:t xml:space="preserve">mit Softwarelieferanten </w:t>
          </w:r>
        </w:p>
      </w:tc>
      <w:tc>
        <w:tcPr>
          <w:tcW w:w="3331" w:type="dxa"/>
          <w:vAlign w:val="center"/>
        </w:tcPr>
        <w:p w14:paraId="139836FB" w14:textId="77777777" w:rsidR="003E1BFD" w:rsidRPr="00DE2FC1" w:rsidRDefault="003E1BFD">
          <w:pPr>
            <w:pStyle w:val="Kopfzeile"/>
            <w:tabs>
              <w:tab w:val="clear" w:pos="2552"/>
              <w:tab w:val="clear" w:pos="4536"/>
              <w:tab w:val="clear" w:pos="6804"/>
              <w:tab w:val="right" w:pos="10206"/>
            </w:tabs>
            <w:jc w:val="center"/>
            <w:rPr>
              <w:sz w:val="16"/>
              <w:szCs w:val="16"/>
            </w:rPr>
          </w:pPr>
          <w:r w:rsidRPr="00DE2FC1">
            <w:rPr>
              <w:snapToGrid w:val="0"/>
              <w:sz w:val="16"/>
              <w:szCs w:val="16"/>
            </w:rPr>
            <w:t xml:space="preserve">Seite </w:t>
          </w:r>
          <w:r w:rsidR="002C6818" w:rsidRPr="00DE2FC1">
            <w:rPr>
              <w:snapToGrid w:val="0"/>
              <w:sz w:val="16"/>
              <w:szCs w:val="16"/>
            </w:rPr>
            <w:fldChar w:fldCharType="begin"/>
          </w:r>
          <w:r w:rsidRPr="00DE2FC1">
            <w:rPr>
              <w:snapToGrid w:val="0"/>
              <w:sz w:val="16"/>
              <w:szCs w:val="16"/>
            </w:rPr>
            <w:instrText xml:space="preserve"> PAGE </w:instrText>
          </w:r>
          <w:r w:rsidR="002C6818" w:rsidRPr="00DE2FC1">
            <w:rPr>
              <w:snapToGrid w:val="0"/>
              <w:sz w:val="16"/>
              <w:szCs w:val="16"/>
            </w:rPr>
            <w:fldChar w:fldCharType="separate"/>
          </w:r>
          <w:r w:rsidR="00171D0E">
            <w:rPr>
              <w:noProof/>
              <w:snapToGrid w:val="0"/>
              <w:sz w:val="16"/>
              <w:szCs w:val="16"/>
            </w:rPr>
            <w:t>1</w:t>
          </w:r>
          <w:r w:rsidR="002C6818" w:rsidRPr="00DE2FC1">
            <w:rPr>
              <w:snapToGrid w:val="0"/>
              <w:sz w:val="16"/>
              <w:szCs w:val="16"/>
            </w:rPr>
            <w:fldChar w:fldCharType="end"/>
          </w:r>
          <w:r w:rsidRPr="00DE2FC1">
            <w:rPr>
              <w:snapToGrid w:val="0"/>
              <w:sz w:val="16"/>
              <w:szCs w:val="16"/>
            </w:rPr>
            <w:t xml:space="preserve"> von </w:t>
          </w:r>
          <w:r w:rsidR="002C6818" w:rsidRPr="00DE2FC1">
            <w:rPr>
              <w:snapToGrid w:val="0"/>
              <w:sz w:val="16"/>
              <w:szCs w:val="16"/>
            </w:rPr>
            <w:fldChar w:fldCharType="begin"/>
          </w:r>
          <w:r w:rsidRPr="00DE2FC1">
            <w:rPr>
              <w:snapToGrid w:val="0"/>
              <w:sz w:val="16"/>
              <w:szCs w:val="16"/>
            </w:rPr>
            <w:instrText xml:space="preserve"> NUMPAGES </w:instrText>
          </w:r>
          <w:r w:rsidR="002C6818" w:rsidRPr="00DE2FC1">
            <w:rPr>
              <w:snapToGrid w:val="0"/>
              <w:sz w:val="16"/>
              <w:szCs w:val="16"/>
            </w:rPr>
            <w:fldChar w:fldCharType="separate"/>
          </w:r>
          <w:r w:rsidR="00171D0E">
            <w:rPr>
              <w:noProof/>
              <w:snapToGrid w:val="0"/>
              <w:sz w:val="16"/>
              <w:szCs w:val="16"/>
            </w:rPr>
            <w:t>6</w:t>
          </w:r>
          <w:r w:rsidR="002C6818" w:rsidRPr="00DE2FC1">
            <w:rPr>
              <w:snapToGrid w:val="0"/>
              <w:sz w:val="16"/>
              <w:szCs w:val="16"/>
            </w:rPr>
            <w:fldChar w:fldCharType="end"/>
          </w:r>
        </w:p>
      </w:tc>
      <w:tc>
        <w:tcPr>
          <w:tcW w:w="2948" w:type="dxa"/>
          <w:vAlign w:val="center"/>
        </w:tcPr>
        <w:p w14:paraId="5181E60B" w14:textId="77777777" w:rsidR="007868DE" w:rsidRDefault="003E1BFD" w:rsidP="008F2839">
          <w:pPr>
            <w:pStyle w:val="Kopfzeile"/>
            <w:tabs>
              <w:tab w:val="clear" w:pos="2552"/>
              <w:tab w:val="clear" w:pos="4536"/>
              <w:tab w:val="clear" w:pos="6804"/>
              <w:tab w:val="right" w:pos="10206"/>
            </w:tabs>
            <w:jc w:val="right"/>
            <w:rPr>
              <w:sz w:val="16"/>
              <w:szCs w:val="16"/>
            </w:rPr>
          </w:pPr>
          <w:r>
            <w:rPr>
              <w:sz w:val="16"/>
              <w:szCs w:val="16"/>
            </w:rPr>
            <w:t xml:space="preserve">Ausgabe: </w:t>
          </w:r>
          <w:r w:rsidR="00EA611D" w:rsidRPr="00EE3A20">
            <w:rPr>
              <w:color w:val="008000"/>
              <w:sz w:val="16"/>
              <w:szCs w:val="16"/>
            </w:rPr>
            <w:t>2021-</w:t>
          </w:r>
          <w:r w:rsidR="001F0A38" w:rsidRPr="00EE3A20">
            <w:rPr>
              <w:color w:val="008000"/>
              <w:sz w:val="16"/>
              <w:szCs w:val="16"/>
            </w:rPr>
            <w:t>0</w:t>
          </w:r>
          <w:r w:rsidR="00EE3A20" w:rsidRPr="00EE3A20">
            <w:rPr>
              <w:color w:val="008000"/>
              <w:sz w:val="16"/>
              <w:szCs w:val="16"/>
            </w:rPr>
            <w:t>3-24</w:t>
          </w:r>
        </w:p>
      </w:tc>
    </w:tr>
  </w:tbl>
  <w:p w14:paraId="15812324" w14:textId="77777777" w:rsidR="003E1BFD" w:rsidRDefault="008A5102">
    <w:pPr>
      <w:pStyle w:val="Fuzeile"/>
    </w:pPr>
    <w:r>
      <w:rPr>
        <w:noProof/>
        <w:lang w:eastAsia="zh-CN"/>
      </w:rPr>
      <w:pict w14:anchorId="197FF578">
        <v:rect id="_x0000_s2053" style="position:absolute;margin-left:59.55pt;margin-top:805.05pt;width:54pt;height:36pt;z-index:251657216;mso-position-horizontal-relative:page;mso-position-vertical-relative:page" filled="f"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138F" w14:textId="77777777" w:rsidR="00D62198" w:rsidRDefault="00D62198">
      <w:r>
        <w:separator/>
      </w:r>
    </w:p>
  </w:footnote>
  <w:footnote w:type="continuationSeparator" w:id="0">
    <w:p w14:paraId="4372911F" w14:textId="77777777" w:rsidR="00D62198" w:rsidRDefault="00D62198">
      <w:r>
        <w:continuationSeparator/>
      </w:r>
    </w:p>
  </w:footnote>
  <w:footnote w:id="1">
    <w:p w14:paraId="5CF8C8B8" w14:textId="77777777" w:rsidR="0039784C" w:rsidRDefault="0039784C" w:rsidP="0039784C">
      <w:pPr>
        <w:pStyle w:val="Funotentext"/>
      </w:pPr>
      <w:r>
        <w:rPr>
          <w:rStyle w:val="Funotenzeichen"/>
        </w:rPr>
        <w:footnoteRef/>
      </w:r>
      <w:r>
        <w:t xml:space="preserve"> Version </w:t>
      </w:r>
      <w:r w:rsidRPr="00EE3A20">
        <w:rPr>
          <w:color w:val="008000"/>
        </w:rPr>
        <w:t>V</w:t>
      </w:r>
      <w:r w:rsidR="00335560" w:rsidRPr="00EE3A20">
        <w:rPr>
          <w:color w:val="008000"/>
        </w:rPr>
        <w:t>3.1</w:t>
      </w:r>
      <w:r>
        <w:t xml:space="preserve"> vo</w:t>
      </w:r>
      <w:r w:rsidR="00335560" w:rsidRPr="00EE3A20">
        <w:rPr>
          <w:color w:val="008000"/>
        </w:rPr>
        <w:t>n</w:t>
      </w:r>
      <w:r w:rsidRPr="00335560">
        <w:rPr>
          <w:color w:val="00B050"/>
        </w:rPr>
        <w:t xml:space="preserve"> </w:t>
      </w:r>
      <w:r w:rsidRPr="00EA611D">
        <w:t>201</w:t>
      </w:r>
      <w:r w:rsidR="00335560" w:rsidRPr="00EE3A20">
        <w:rPr>
          <w:color w:val="008000"/>
        </w:rPr>
        <w:t>7</w:t>
      </w:r>
      <w:r w:rsidRPr="00EE3A20">
        <w:rPr>
          <w:color w:val="008000"/>
        </w:rPr>
        <w:t>-</w:t>
      </w:r>
      <w:r w:rsidR="00335560" w:rsidRPr="00EE3A20">
        <w:rPr>
          <w:color w:val="008000"/>
        </w:rPr>
        <w:t>11</w:t>
      </w:r>
      <w:r w:rsidRPr="00EE3A20">
        <w:rPr>
          <w:color w:val="008000"/>
        </w:rPr>
        <w:t>-</w:t>
      </w:r>
      <w:r w:rsidR="00335560" w:rsidRPr="00EE3A20">
        <w:rPr>
          <w:color w:val="008000"/>
        </w:rPr>
        <w:t>01</w:t>
      </w:r>
    </w:p>
  </w:footnote>
  <w:footnote w:id="2">
    <w:p w14:paraId="4F3929A9" w14:textId="77777777" w:rsidR="0039784C" w:rsidRDefault="0039784C" w:rsidP="0039784C">
      <w:pPr>
        <w:pStyle w:val="Funotentext"/>
      </w:pPr>
      <w:r>
        <w:rPr>
          <w:rStyle w:val="Funotenzeichen"/>
        </w:rPr>
        <w:footnoteRef/>
      </w:r>
      <w:r>
        <w:t xml:space="preserve"> First </w:t>
      </w:r>
      <w:r w:rsidR="003C3B1F">
        <w:t>Edition</w:t>
      </w:r>
      <w:r>
        <w:t>, 2006-03-01</w:t>
      </w:r>
    </w:p>
  </w:footnote>
  <w:footnote w:id="3">
    <w:p w14:paraId="5F002B09" w14:textId="77777777" w:rsidR="0039784C" w:rsidRDefault="0039784C" w:rsidP="0039784C">
      <w:pPr>
        <w:pStyle w:val="Funotentext"/>
      </w:pPr>
      <w:r>
        <w:rPr>
          <w:rStyle w:val="Funotenzeichen"/>
        </w:rPr>
        <w:footnoteRef/>
      </w:r>
      <w:r>
        <w:t xml:space="preserve"> nur relevant, falls Unterlieferanten eingesetzt werden</w:t>
      </w:r>
    </w:p>
    <w:p w14:paraId="247FCEAA" w14:textId="77777777" w:rsidR="0039784C" w:rsidRDefault="0039784C" w:rsidP="0039784C">
      <w:pPr>
        <w:pStyle w:val="Funotentext"/>
      </w:pPr>
      <w:r>
        <w:t>* nur relevant, falls die Software als Bestandteil eines Systems / einer Komponente entwickelt wird</w:t>
      </w:r>
    </w:p>
  </w:footnote>
  <w:footnote w:id="4">
    <w:p w14:paraId="562813CB" w14:textId="77777777" w:rsidR="00335560" w:rsidRPr="00C72439" w:rsidRDefault="00335560" w:rsidP="00335560">
      <w:pPr>
        <w:pStyle w:val="Funotentext"/>
        <w:rPr>
          <w:color w:val="008000"/>
          <w:lang w:val="en-GB"/>
        </w:rPr>
      </w:pPr>
      <w:r w:rsidRPr="00EE3A20">
        <w:rPr>
          <w:rStyle w:val="Funotenzeichen"/>
          <w:color w:val="008000"/>
        </w:rPr>
        <w:footnoteRef/>
      </w:r>
      <w:r w:rsidRPr="00C72439">
        <w:rPr>
          <w:color w:val="008000"/>
          <w:lang w:val="en-GB"/>
        </w:rPr>
        <w:t xml:space="preserve"> 1st Edition, September 2017</w:t>
      </w:r>
    </w:p>
  </w:footnote>
  <w:footnote w:id="5">
    <w:p w14:paraId="5A8C29E3" w14:textId="77777777" w:rsidR="003B3972" w:rsidRPr="00C72439" w:rsidRDefault="003B3972" w:rsidP="003B3972">
      <w:pPr>
        <w:pStyle w:val="Funotentext"/>
        <w:rPr>
          <w:color w:val="00B050"/>
          <w:lang w:val="en-GB"/>
        </w:rPr>
      </w:pPr>
      <w:r w:rsidRPr="00EE3A20">
        <w:rPr>
          <w:rStyle w:val="Funotenzeichen"/>
          <w:color w:val="008000"/>
        </w:rPr>
        <w:footnoteRef/>
      </w:r>
      <w:r w:rsidRPr="00C72439">
        <w:rPr>
          <w:color w:val="008000"/>
          <w:lang w:val="en-GB"/>
        </w:rPr>
        <w:t xml:space="preserve"> Download </w:t>
      </w:r>
      <w:proofErr w:type="spellStart"/>
      <w:r w:rsidRPr="00C72439">
        <w:rPr>
          <w:color w:val="008000"/>
          <w:lang w:val="en-GB"/>
        </w:rPr>
        <w:t>unter</w:t>
      </w:r>
      <w:proofErr w:type="spellEnd"/>
      <w:r w:rsidRPr="00C72439">
        <w:rPr>
          <w:color w:val="008000"/>
          <w:lang w:val="en-GB"/>
        </w:rPr>
        <w:t xml:space="preserve"> https://vda-qmc.de/software-prozesse/automotive-spice/veroeffentlichungen/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0C1E" w14:textId="77777777" w:rsidR="003E1BFD" w:rsidRDefault="003E1BFD">
    <w:pPr>
      <w:pStyle w:val="Kopfzeile"/>
    </w:pPr>
    <w:r>
      <w:t xml:space="preserve">Seite </w:t>
    </w:r>
    <w:r w:rsidR="002C6818">
      <w:fldChar w:fldCharType="begin"/>
    </w:r>
    <w:r w:rsidR="00DA35A1">
      <w:instrText xml:space="preserve"> PAGE \* MERGEFORMAT </w:instrText>
    </w:r>
    <w:r w:rsidR="002C6818">
      <w:fldChar w:fldCharType="separate"/>
    </w:r>
    <w:r w:rsidR="00171D0E">
      <w:rPr>
        <w:noProof/>
      </w:rPr>
      <w:t>6</w:t>
    </w:r>
    <w:r w:rsidR="002C6818">
      <w:fldChar w:fldCharType="end"/>
    </w:r>
  </w:p>
  <w:p w14:paraId="6285A167" w14:textId="77777777" w:rsidR="003E1BFD" w:rsidRDefault="003E1BFD">
    <w:pPr>
      <w:tabs>
        <w:tab w:val="clear" w:pos="2552"/>
        <w:tab w:val="clear" w:pos="4536"/>
        <w:tab w:val="left" w:pos="1091"/>
        <w:tab w:val="left" w:pos="1276"/>
        <w:tab w:val="left" w:pos="1560"/>
      </w:tabs>
    </w:pPr>
    <w:r>
      <w:t xml:space="preserve">  Kopf wie Deckblatt, d. h. Logos + </w:t>
    </w:r>
    <w:proofErr w:type="gramStart"/>
    <w:r>
      <w:t>Referenzdokumente  ------</w:t>
    </w:r>
    <w:proofErr w:type="gramEnd"/>
    <w:r>
      <w:t xml:space="preserve">gilt für alle folgenden Seiten!  </w:t>
    </w:r>
    <w:r w:rsidR="002C6818">
      <w:fldChar w:fldCharType="begin"/>
    </w:r>
    <w:r>
      <w:instrText xml:space="preserve"> REF Datum \h </w:instrText>
    </w:r>
    <w:r w:rsidR="002C6818">
      <w:fldChar w:fldCharType="separate"/>
    </w:r>
    <w:r w:rsidR="00CB7C09">
      <w:rPr>
        <w:b/>
        <w:bCs/>
      </w:rPr>
      <w:t>Fehler! Verweisquelle konnte nicht gefunden werden.</w:t>
    </w:r>
    <w:r w:rsidR="002C6818">
      <w:fldChar w:fldCharType="end"/>
    </w:r>
  </w:p>
  <w:p w14:paraId="3B8DE9B3" w14:textId="77777777" w:rsidR="003E1BFD" w:rsidRDefault="003E1B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3E1BFD" w14:paraId="2245A61E" w14:textId="77777777" w:rsidTr="00204A0A">
      <w:trPr>
        <w:trHeight w:val="495"/>
      </w:trPr>
      <w:tc>
        <w:tcPr>
          <w:tcW w:w="1690" w:type="dxa"/>
          <w:vMerge w:val="restart"/>
        </w:tcPr>
        <w:p w14:paraId="38DB96FB" w14:textId="77777777" w:rsidR="003E1BFD" w:rsidRDefault="003E1BFD" w:rsidP="00695BE5">
          <w:pPr>
            <w:pStyle w:val="Titel"/>
            <w:spacing w:before="120"/>
          </w:pPr>
        </w:p>
      </w:tc>
      <w:tc>
        <w:tcPr>
          <w:tcW w:w="8100" w:type="dxa"/>
        </w:tcPr>
        <w:p w14:paraId="5B3BDACC" w14:textId="77777777" w:rsidR="003E1BFD" w:rsidRDefault="008A5102" w:rsidP="00204A0A">
          <w:pPr>
            <w:pStyle w:val="Kopfzeile"/>
            <w:jc w:val="right"/>
          </w:pPr>
          <w:r>
            <w:rPr>
              <w:noProof/>
              <w:sz w:val="16"/>
              <w:szCs w:val="16"/>
            </w:rPr>
            <w:pict w14:anchorId="3464C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haeffler_35" o:spid="_x0000_s2064" type="#_x0000_t75" alt="Schaeffler_35mm" style="position:absolute;left:0;text-align:left;margin-left:300.35pt;margin-top:7.3pt;width:99.65pt;height:10.9pt;z-index:251658240;visibility:visible;mso-position-horizontal-relative:page;mso-position-vertical-relative:page">
                <v:imagedata r:id="rId1" o:title="Schaeffler_35mm"/>
                <w10:wrap anchorx="page" anchory="page"/>
              </v:shape>
            </w:pict>
          </w:r>
        </w:p>
      </w:tc>
    </w:tr>
    <w:tr w:rsidR="003E1BFD" w14:paraId="5FB64F72" w14:textId="77777777" w:rsidTr="00204A0A">
      <w:trPr>
        <w:trHeight w:val="495"/>
      </w:trPr>
      <w:tc>
        <w:tcPr>
          <w:tcW w:w="1690" w:type="dxa"/>
          <w:vMerge/>
        </w:tcPr>
        <w:p w14:paraId="650296DA" w14:textId="77777777" w:rsidR="003E1BFD" w:rsidRDefault="003E1BFD" w:rsidP="00695BE5">
          <w:pPr>
            <w:pStyle w:val="Titel"/>
            <w:spacing w:before="120"/>
            <w:rPr>
              <w:noProof/>
            </w:rPr>
          </w:pPr>
        </w:p>
      </w:tc>
      <w:tc>
        <w:tcPr>
          <w:tcW w:w="8100" w:type="dxa"/>
          <w:vAlign w:val="center"/>
        </w:tcPr>
        <w:p w14:paraId="2F620DC0" w14:textId="77777777" w:rsidR="003E1BFD" w:rsidRDefault="003E1BFD" w:rsidP="00AF17F4">
          <w:pPr>
            <w:pStyle w:val="Kopfzeile"/>
            <w:jc w:val="right"/>
          </w:pPr>
          <w:r w:rsidRPr="006B5E7B">
            <w:rPr>
              <w:b/>
              <w:sz w:val="18"/>
              <w:szCs w:val="18"/>
            </w:rPr>
            <w:t xml:space="preserve">Qualitätssicherungsvereinbarung mit </w:t>
          </w:r>
          <w:r>
            <w:rPr>
              <w:b/>
              <w:sz w:val="18"/>
              <w:szCs w:val="18"/>
            </w:rPr>
            <w:t>Softwarel</w:t>
          </w:r>
          <w:r w:rsidRPr="006B5E7B">
            <w:rPr>
              <w:b/>
              <w:sz w:val="18"/>
              <w:szCs w:val="18"/>
            </w:rPr>
            <w:t>ieferanten</w:t>
          </w:r>
        </w:p>
      </w:tc>
    </w:tr>
  </w:tbl>
  <w:p w14:paraId="7012BA4D" w14:textId="77777777" w:rsidR="003E1BFD" w:rsidRPr="009A31AF" w:rsidRDefault="003E1BFD" w:rsidP="00AB0E8D">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3E1BFD" w14:paraId="320BAD17" w14:textId="77777777" w:rsidTr="00647ADE">
      <w:trPr>
        <w:trHeight w:val="495"/>
      </w:trPr>
      <w:tc>
        <w:tcPr>
          <w:tcW w:w="1690" w:type="dxa"/>
          <w:vMerge w:val="restart"/>
        </w:tcPr>
        <w:p w14:paraId="62650F50" w14:textId="77777777" w:rsidR="003E1BFD" w:rsidRDefault="003E1BFD" w:rsidP="00647ADE">
          <w:pPr>
            <w:pStyle w:val="Titel"/>
            <w:spacing w:before="120"/>
          </w:pPr>
        </w:p>
      </w:tc>
      <w:tc>
        <w:tcPr>
          <w:tcW w:w="8100" w:type="dxa"/>
        </w:tcPr>
        <w:p w14:paraId="5A094E3F" w14:textId="77777777" w:rsidR="003E1BFD" w:rsidRDefault="003E1BFD" w:rsidP="00647ADE">
          <w:pPr>
            <w:pStyle w:val="Kopfzeile"/>
            <w:jc w:val="right"/>
          </w:pPr>
        </w:p>
      </w:tc>
    </w:tr>
    <w:tr w:rsidR="003E1BFD" w14:paraId="377660B1" w14:textId="77777777" w:rsidTr="00647ADE">
      <w:trPr>
        <w:trHeight w:val="495"/>
      </w:trPr>
      <w:tc>
        <w:tcPr>
          <w:tcW w:w="1690" w:type="dxa"/>
          <w:vMerge/>
        </w:tcPr>
        <w:p w14:paraId="04FC1BE8" w14:textId="77777777" w:rsidR="003E1BFD" w:rsidRDefault="003E1BFD" w:rsidP="00647ADE">
          <w:pPr>
            <w:pStyle w:val="Titel"/>
            <w:spacing w:before="120"/>
            <w:rPr>
              <w:noProof/>
            </w:rPr>
          </w:pPr>
        </w:p>
      </w:tc>
      <w:tc>
        <w:tcPr>
          <w:tcW w:w="8100" w:type="dxa"/>
          <w:vAlign w:val="center"/>
        </w:tcPr>
        <w:p w14:paraId="56C750DF" w14:textId="77777777" w:rsidR="003E1BFD" w:rsidRDefault="003E1BFD" w:rsidP="00647ADE">
          <w:pPr>
            <w:pStyle w:val="Kopfzeile"/>
            <w:jc w:val="right"/>
          </w:pPr>
        </w:p>
      </w:tc>
    </w:tr>
  </w:tbl>
  <w:p w14:paraId="53682C6F" w14:textId="77777777" w:rsidR="003E1BFD" w:rsidRPr="009A31AF" w:rsidRDefault="003E1BF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0FC"/>
    <w:multiLevelType w:val="multilevel"/>
    <w:tmpl w:val="37808E04"/>
    <w:lvl w:ilvl="0">
      <w:start w:val="1"/>
      <w:numFmt w:val="bullet"/>
      <w:lvlText w:val=""/>
      <w:lvlJc w:val="left"/>
      <w:pPr>
        <w:tabs>
          <w:tab w:val="num" w:pos="717"/>
        </w:tabs>
        <w:ind w:left="71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D6941"/>
    <w:multiLevelType w:val="hybridMultilevel"/>
    <w:tmpl w:val="8E84E6DA"/>
    <w:lvl w:ilvl="0" w:tplc="7464A532">
      <w:start w:val="1"/>
      <w:numFmt w:val="bullet"/>
      <w:lvlText w:val=""/>
      <w:lvlJc w:val="left"/>
      <w:pPr>
        <w:tabs>
          <w:tab w:val="num" w:pos="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7619B"/>
    <w:multiLevelType w:val="hybridMultilevel"/>
    <w:tmpl w:val="8A88EB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0553D"/>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042E1A"/>
    <w:multiLevelType w:val="multilevel"/>
    <w:tmpl w:val="C726867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55C7B24"/>
    <w:multiLevelType w:val="multilevel"/>
    <w:tmpl w:val="CDE8D680"/>
    <w:lvl w:ilvl="0">
      <w:start w:val="1"/>
      <w:numFmt w:val="decimal"/>
      <w:lvlText w:val="%1"/>
      <w:lvlJc w:val="left"/>
      <w:pPr>
        <w:tabs>
          <w:tab w:val="num" w:pos="360"/>
        </w:tabs>
        <w:ind w:left="0" w:firstLine="0"/>
      </w:pPr>
    </w:lvl>
    <w:lvl w:ilvl="1">
      <w:start w:val="1"/>
      <w:numFmt w:val="decimal"/>
      <w:lvlText w:val="%1.%2"/>
      <w:lvlJc w:val="left"/>
      <w:pPr>
        <w:tabs>
          <w:tab w:val="num" w:pos="1260"/>
        </w:tabs>
        <w:ind w:left="90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9333FDB"/>
    <w:multiLevelType w:val="hybridMultilevel"/>
    <w:tmpl w:val="C726867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CBB07F5"/>
    <w:multiLevelType w:val="hybridMultilevel"/>
    <w:tmpl w:val="E054835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51FFD"/>
    <w:multiLevelType w:val="hybridMultilevel"/>
    <w:tmpl w:val="EC589E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A461F"/>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7C34D09"/>
    <w:multiLevelType w:val="hybridMultilevel"/>
    <w:tmpl w:val="598CB63A"/>
    <w:lvl w:ilvl="0" w:tplc="796C7F0E">
      <w:start w:val="1"/>
      <w:numFmt w:val="bullet"/>
      <w:lvlText w:val=""/>
      <w:lvlJc w:val="left"/>
      <w:pPr>
        <w:tabs>
          <w:tab w:val="num" w:pos="360"/>
        </w:tabs>
        <w:ind w:left="357" w:hanging="357"/>
      </w:pPr>
      <w:rPr>
        <w:rFonts w:ascii="Symbol" w:hAnsi="Symbol" w:hint="default"/>
      </w:rPr>
    </w:lvl>
    <w:lvl w:ilvl="1" w:tplc="597E971E">
      <w:start w:val="1"/>
      <w:numFmt w:val="bullet"/>
      <w:lvlText w:val=""/>
      <w:lvlJc w:val="left"/>
      <w:pPr>
        <w:tabs>
          <w:tab w:val="num" w:pos="567"/>
        </w:tabs>
        <w:ind w:left="-567" w:firstLine="113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1546A"/>
    <w:multiLevelType w:val="singleLevel"/>
    <w:tmpl w:val="FC6A157C"/>
    <w:lvl w:ilvl="0">
      <w:start w:val="1"/>
      <w:numFmt w:val="bullet"/>
      <w:lvlText w:val=""/>
      <w:lvlJc w:val="left"/>
      <w:pPr>
        <w:tabs>
          <w:tab w:val="num" w:pos="700"/>
        </w:tabs>
        <w:ind w:left="567" w:hanging="227"/>
      </w:pPr>
      <w:rPr>
        <w:rFonts w:ascii="Symbol" w:hAnsi="Symbol" w:hint="default"/>
        <w:sz w:val="16"/>
      </w:rPr>
    </w:lvl>
  </w:abstractNum>
  <w:abstractNum w:abstractNumId="12" w15:restartNumberingAfterBreak="0">
    <w:nsid w:val="4B6A64D8"/>
    <w:multiLevelType w:val="multilevel"/>
    <w:tmpl w:val="44E8E322"/>
    <w:lvl w:ilvl="0">
      <w:start w:val="1"/>
      <w:numFmt w:val="decimal"/>
      <w:lvlText w:val="%1"/>
      <w:lvlJc w:val="left"/>
      <w:pPr>
        <w:tabs>
          <w:tab w:val="num" w:pos="360"/>
        </w:tabs>
        <w:ind w:left="0" w:firstLine="0"/>
      </w:pPr>
    </w:lvl>
    <w:lvl w:ilvl="1">
      <w:start w:val="1"/>
      <w:numFmt w:val="decimal"/>
      <w:lvlText w:val="%1.%2"/>
      <w:lvlJc w:val="left"/>
      <w:pPr>
        <w:tabs>
          <w:tab w:val="num" w:pos="1260"/>
        </w:tabs>
        <w:ind w:left="90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F52C26"/>
    <w:multiLevelType w:val="multilevel"/>
    <w:tmpl w:val="BD388CD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D52BF"/>
    <w:multiLevelType w:val="hybridMultilevel"/>
    <w:tmpl w:val="11DC996A"/>
    <w:lvl w:ilvl="0" w:tplc="EACC554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4A59EF"/>
    <w:multiLevelType w:val="hybridMultilevel"/>
    <w:tmpl w:val="D3D41E52"/>
    <w:lvl w:ilvl="0" w:tplc="27F8C4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C09B1"/>
    <w:multiLevelType w:val="multilevel"/>
    <w:tmpl w:val="7BE09CC0"/>
    <w:lvl w:ilvl="0">
      <w:start w:val="1"/>
      <w:numFmt w:val="bullet"/>
      <w:lvlText w:val=""/>
      <w:lvlJc w:val="left"/>
      <w:pPr>
        <w:tabs>
          <w:tab w:val="num" w:pos="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A3A0B"/>
    <w:multiLevelType w:val="hybridMultilevel"/>
    <w:tmpl w:val="F21E281C"/>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19276B4"/>
    <w:multiLevelType w:val="hybridMultilevel"/>
    <w:tmpl w:val="1A626BEE"/>
    <w:lvl w:ilvl="0" w:tplc="2BE678AE">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2483C4F"/>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540"/>
        </w:tabs>
        <w:ind w:left="18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D6F1837"/>
    <w:multiLevelType w:val="hybridMultilevel"/>
    <w:tmpl w:val="DF742816"/>
    <w:lvl w:ilvl="0" w:tplc="121ADDB2">
      <w:start w:val="1"/>
      <w:numFmt w:val="bullet"/>
      <w:lvlText w:val=""/>
      <w:lvlJc w:val="left"/>
      <w:pPr>
        <w:tabs>
          <w:tab w:val="num" w:pos="717"/>
        </w:tabs>
        <w:ind w:left="71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308D4"/>
    <w:multiLevelType w:val="multilevel"/>
    <w:tmpl w:val="FDFA0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521"/>
    <w:multiLevelType w:val="hybridMultilevel"/>
    <w:tmpl w:val="F506A3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B2CA8"/>
    <w:multiLevelType w:val="hybridMultilevel"/>
    <w:tmpl w:val="25CA0F36"/>
    <w:lvl w:ilvl="0" w:tplc="0B064872">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D4110"/>
    <w:multiLevelType w:val="multilevel"/>
    <w:tmpl w:val="1F44B5B0"/>
    <w:lvl w:ilvl="0">
      <w:start w:val="1"/>
      <w:numFmt w:val="decimal"/>
      <w:pStyle w:val="berschrift1"/>
      <w:lvlText w:val="%1"/>
      <w:lvlJc w:val="left"/>
      <w:pPr>
        <w:tabs>
          <w:tab w:val="num" w:pos="360"/>
        </w:tabs>
        <w:ind w:left="0" w:firstLine="0"/>
      </w:pPr>
      <w:rPr>
        <w:color w:val="auto"/>
      </w:rPr>
    </w:lvl>
    <w:lvl w:ilvl="1">
      <w:start w:val="1"/>
      <w:numFmt w:val="decimal"/>
      <w:pStyle w:val="berschrift2"/>
      <w:lvlText w:val="%1.%2"/>
      <w:lvlJc w:val="left"/>
      <w:pPr>
        <w:tabs>
          <w:tab w:val="num" w:pos="540"/>
        </w:tabs>
        <w:ind w:left="180" w:firstLine="0"/>
      </w:pPr>
    </w:lvl>
    <w:lvl w:ilvl="2">
      <w:start w:val="1"/>
      <w:numFmt w:val="decimal"/>
      <w:pStyle w:val="berschrift3"/>
      <w:lvlText w:val="%1.%2.%3"/>
      <w:lvlJc w:val="left"/>
      <w:pPr>
        <w:tabs>
          <w:tab w:val="num" w:pos="2520"/>
        </w:tabs>
        <w:ind w:left="1800" w:firstLine="0"/>
      </w:pPr>
    </w:lvl>
    <w:lvl w:ilvl="3">
      <w:start w:val="1"/>
      <w:numFmt w:val="decimal"/>
      <w:pStyle w:val="berschrift4"/>
      <w:lvlText w:val="%1.%2.%3.%4"/>
      <w:lvlJc w:val="left"/>
      <w:pPr>
        <w:tabs>
          <w:tab w:val="num" w:pos="720"/>
        </w:tabs>
        <w:ind w:left="0" w:firstLine="0"/>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5"/>
  </w:num>
  <w:num w:numId="2">
    <w:abstractNumId w:val="14"/>
  </w:num>
  <w:num w:numId="3">
    <w:abstractNumId w:val="6"/>
  </w:num>
  <w:num w:numId="4">
    <w:abstractNumId w:val="4"/>
  </w:num>
  <w:num w:numId="5">
    <w:abstractNumId w:val="19"/>
  </w:num>
  <w:num w:numId="6">
    <w:abstractNumId w:val="12"/>
  </w:num>
  <w:num w:numId="7">
    <w:abstractNumId w:val="15"/>
  </w:num>
  <w:num w:numId="8">
    <w:abstractNumId w:val="18"/>
  </w:num>
  <w:num w:numId="9">
    <w:abstractNumId w:val="23"/>
  </w:num>
  <w:num w:numId="10">
    <w:abstractNumId w:val="7"/>
  </w:num>
  <w:num w:numId="11">
    <w:abstractNumId w:val="5"/>
  </w:num>
  <w:num w:numId="12">
    <w:abstractNumId w:val="2"/>
  </w:num>
  <w:num w:numId="13">
    <w:abstractNumId w:val="10"/>
  </w:num>
  <w:num w:numId="14">
    <w:abstractNumId w:val="22"/>
  </w:num>
  <w:num w:numId="15">
    <w:abstractNumId w:val="21"/>
  </w:num>
  <w:num w:numId="16">
    <w:abstractNumId w:val="0"/>
  </w:num>
  <w:num w:numId="17">
    <w:abstractNumId w:val="1"/>
  </w:num>
  <w:num w:numId="18">
    <w:abstractNumId w:val="17"/>
  </w:num>
  <w:num w:numId="19">
    <w:abstractNumId w:val="24"/>
  </w:num>
  <w:num w:numId="20">
    <w:abstractNumId w:val="13"/>
  </w:num>
  <w:num w:numId="21">
    <w:abstractNumId w:val="16"/>
  </w:num>
  <w:num w:numId="22">
    <w:abstractNumId w:val="11"/>
  </w:num>
  <w:num w:numId="23">
    <w:abstractNumId w:val="9"/>
  </w:num>
  <w:num w:numId="24">
    <w:abstractNumId w:val="3"/>
  </w:num>
  <w:num w:numId="25">
    <w:abstractNumId w:val="20"/>
  </w:num>
  <w:num w:numId="26">
    <w:abstractNumId w:val="25"/>
  </w:num>
  <w:num w:numId="27">
    <w:abstractNumId w:val="25"/>
  </w:num>
  <w:num w:numId="28">
    <w:abstractNumId w:val="25"/>
  </w:num>
  <w:num w:numId="29">
    <w:abstractNumId w:val="8"/>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ZMg7wo8VAxOwlV/FNxaQY4gQz4bQv1pSCe6isW/e2HJxK9KGf4vVJ/wIe4e9rJr7hjx8/ZtnkYL695r6hL/6g==" w:salt="p1njE1SlezjXEvleAoxdqA=="/>
  <w:defaultTabStop w:val="708"/>
  <w:hyphenationZone w:val="425"/>
  <w:drawingGridHorizontalSpacing w:val="110"/>
  <w:displayHorizontalDrawingGridEvery w:val="2"/>
  <w:characterSpacingControl w:val="doNotCompress"/>
  <w:hdrShapeDefaults>
    <o:shapedefaults v:ext="edit" spidmax="4098" style="mso-position-horizontal-relative:page;mso-position-vertical-relative:page" fill="f" fillcolor="white">
      <v:fill color="whit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E5"/>
    <w:rsid w:val="000023D2"/>
    <w:rsid w:val="00002FA3"/>
    <w:rsid w:val="00003F04"/>
    <w:rsid w:val="00007CA2"/>
    <w:rsid w:val="00010739"/>
    <w:rsid w:val="00017DF9"/>
    <w:rsid w:val="0002055C"/>
    <w:rsid w:val="000213E2"/>
    <w:rsid w:val="00021BEF"/>
    <w:rsid w:val="000237C3"/>
    <w:rsid w:val="00026A77"/>
    <w:rsid w:val="000347F7"/>
    <w:rsid w:val="000443F6"/>
    <w:rsid w:val="00047571"/>
    <w:rsid w:val="00047DE3"/>
    <w:rsid w:val="000500FC"/>
    <w:rsid w:val="00050B9D"/>
    <w:rsid w:val="00053E1A"/>
    <w:rsid w:val="00054F88"/>
    <w:rsid w:val="00056D9A"/>
    <w:rsid w:val="00060717"/>
    <w:rsid w:val="00062A4B"/>
    <w:rsid w:val="00063710"/>
    <w:rsid w:val="0006409A"/>
    <w:rsid w:val="00066CAB"/>
    <w:rsid w:val="00070007"/>
    <w:rsid w:val="00073925"/>
    <w:rsid w:val="000739C3"/>
    <w:rsid w:val="000758CE"/>
    <w:rsid w:val="0007651B"/>
    <w:rsid w:val="00077B8C"/>
    <w:rsid w:val="00082B00"/>
    <w:rsid w:val="00086195"/>
    <w:rsid w:val="00087DB6"/>
    <w:rsid w:val="00092BBF"/>
    <w:rsid w:val="00093494"/>
    <w:rsid w:val="000962CF"/>
    <w:rsid w:val="000A2343"/>
    <w:rsid w:val="000A2E27"/>
    <w:rsid w:val="000A46B5"/>
    <w:rsid w:val="000A5248"/>
    <w:rsid w:val="000A5B22"/>
    <w:rsid w:val="000B3AC7"/>
    <w:rsid w:val="000C2A1D"/>
    <w:rsid w:val="000C594C"/>
    <w:rsid w:val="000C7F52"/>
    <w:rsid w:val="000D03B9"/>
    <w:rsid w:val="000D1166"/>
    <w:rsid w:val="000D4325"/>
    <w:rsid w:val="000D5BB6"/>
    <w:rsid w:val="000D78BE"/>
    <w:rsid w:val="000E053B"/>
    <w:rsid w:val="000E0BC1"/>
    <w:rsid w:val="000E434C"/>
    <w:rsid w:val="000E460C"/>
    <w:rsid w:val="000E4D46"/>
    <w:rsid w:val="000E6AAB"/>
    <w:rsid w:val="000E7CC7"/>
    <w:rsid w:val="000F2DC8"/>
    <w:rsid w:val="000F74CB"/>
    <w:rsid w:val="001008DB"/>
    <w:rsid w:val="0010138B"/>
    <w:rsid w:val="001036F7"/>
    <w:rsid w:val="00104847"/>
    <w:rsid w:val="001071D6"/>
    <w:rsid w:val="00107A2C"/>
    <w:rsid w:val="00110C83"/>
    <w:rsid w:val="00111773"/>
    <w:rsid w:val="0011274F"/>
    <w:rsid w:val="001145DD"/>
    <w:rsid w:val="001163FE"/>
    <w:rsid w:val="00116661"/>
    <w:rsid w:val="00117B2A"/>
    <w:rsid w:val="00121FA4"/>
    <w:rsid w:val="00123675"/>
    <w:rsid w:val="00130E2C"/>
    <w:rsid w:val="00131441"/>
    <w:rsid w:val="0013282D"/>
    <w:rsid w:val="0014035D"/>
    <w:rsid w:val="00141ACC"/>
    <w:rsid w:val="00143E17"/>
    <w:rsid w:val="00145552"/>
    <w:rsid w:val="00146670"/>
    <w:rsid w:val="00154036"/>
    <w:rsid w:val="00155C80"/>
    <w:rsid w:val="00157AB3"/>
    <w:rsid w:val="001603F8"/>
    <w:rsid w:val="00160D31"/>
    <w:rsid w:val="001667C4"/>
    <w:rsid w:val="00167305"/>
    <w:rsid w:val="00171C58"/>
    <w:rsid w:val="00171D0E"/>
    <w:rsid w:val="001775BC"/>
    <w:rsid w:val="0018118B"/>
    <w:rsid w:val="00181FF2"/>
    <w:rsid w:val="00185C06"/>
    <w:rsid w:val="00195A25"/>
    <w:rsid w:val="001A18BB"/>
    <w:rsid w:val="001A2134"/>
    <w:rsid w:val="001A2FD8"/>
    <w:rsid w:val="001A562C"/>
    <w:rsid w:val="001B08EC"/>
    <w:rsid w:val="001B4025"/>
    <w:rsid w:val="001B5E86"/>
    <w:rsid w:val="001B7F80"/>
    <w:rsid w:val="001C3F95"/>
    <w:rsid w:val="001C6037"/>
    <w:rsid w:val="001D0D12"/>
    <w:rsid w:val="001D27D7"/>
    <w:rsid w:val="001D3F94"/>
    <w:rsid w:val="001D463D"/>
    <w:rsid w:val="001E49B0"/>
    <w:rsid w:val="001E6195"/>
    <w:rsid w:val="001F002D"/>
    <w:rsid w:val="001F0A38"/>
    <w:rsid w:val="001F1D9A"/>
    <w:rsid w:val="001F248C"/>
    <w:rsid w:val="001F24A9"/>
    <w:rsid w:val="001F2626"/>
    <w:rsid w:val="001F7161"/>
    <w:rsid w:val="0020497C"/>
    <w:rsid w:val="00204A0A"/>
    <w:rsid w:val="00212DE5"/>
    <w:rsid w:val="00215AE6"/>
    <w:rsid w:val="0022219B"/>
    <w:rsid w:val="002263D3"/>
    <w:rsid w:val="002278A9"/>
    <w:rsid w:val="00230CAF"/>
    <w:rsid w:val="00231E75"/>
    <w:rsid w:val="002357F2"/>
    <w:rsid w:val="00240279"/>
    <w:rsid w:val="002402FB"/>
    <w:rsid w:val="002442D0"/>
    <w:rsid w:val="00244B91"/>
    <w:rsid w:val="00245D58"/>
    <w:rsid w:val="00246204"/>
    <w:rsid w:val="002474A3"/>
    <w:rsid w:val="00250F9C"/>
    <w:rsid w:val="00252184"/>
    <w:rsid w:val="00253DD2"/>
    <w:rsid w:val="002560CB"/>
    <w:rsid w:val="002569AB"/>
    <w:rsid w:val="00263452"/>
    <w:rsid w:val="002638E8"/>
    <w:rsid w:val="00270102"/>
    <w:rsid w:val="00272B71"/>
    <w:rsid w:val="00274321"/>
    <w:rsid w:val="002751B5"/>
    <w:rsid w:val="00277943"/>
    <w:rsid w:val="00282777"/>
    <w:rsid w:val="002864DB"/>
    <w:rsid w:val="002956DD"/>
    <w:rsid w:val="002A0F62"/>
    <w:rsid w:val="002A46CD"/>
    <w:rsid w:val="002A6AC2"/>
    <w:rsid w:val="002B35FF"/>
    <w:rsid w:val="002C3CAA"/>
    <w:rsid w:val="002C4D8D"/>
    <w:rsid w:val="002C59B3"/>
    <w:rsid w:val="002C6818"/>
    <w:rsid w:val="002D04D4"/>
    <w:rsid w:val="002D0728"/>
    <w:rsid w:val="002D234D"/>
    <w:rsid w:val="002D2906"/>
    <w:rsid w:val="002D3A2F"/>
    <w:rsid w:val="002D57F7"/>
    <w:rsid w:val="002D617E"/>
    <w:rsid w:val="002D7577"/>
    <w:rsid w:val="002D7EA4"/>
    <w:rsid w:val="002E0634"/>
    <w:rsid w:val="002F048D"/>
    <w:rsid w:val="002F30D9"/>
    <w:rsid w:val="002F3D4E"/>
    <w:rsid w:val="003010E2"/>
    <w:rsid w:val="00302172"/>
    <w:rsid w:val="00302A69"/>
    <w:rsid w:val="00304E2D"/>
    <w:rsid w:val="00306111"/>
    <w:rsid w:val="003069A0"/>
    <w:rsid w:val="003112AF"/>
    <w:rsid w:val="00311510"/>
    <w:rsid w:val="003156E9"/>
    <w:rsid w:val="00316B4A"/>
    <w:rsid w:val="003201CA"/>
    <w:rsid w:val="00320D48"/>
    <w:rsid w:val="00321BFE"/>
    <w:rsid w:val="0032252B"/>
    <w:rsid w:val="00324CCB"/>
    <w:rsid w:val="00325740"/>
    <w:rsid w:val="00325953"/>
    <w:rsid w:val="00326972"/>
    <w:rsid w:val="00334516"/>
    <w:rsid w:val="00335560"/>
    <w:rsid w:val="003356D5"/>
    <w:rsid w:val="00335E34"/>
    <w:rsid w:val="003379CB"/>
    <w:rsid w:val="00341D8F"/>
    <w:rsid w:val="00345B91"/>
    <w:rsid w:val="0035293A"/>
    <w:rsid w:val="003549D7"/>
    <w:rsid w:val="003564B5"/>
    <w:rsid w:val="00367DD7"/>
    <w:rsid w:val="0037298B"/>
    <w:rsid w:val="00377156"/>
    <w:rsid w:val="00381D51"/>
    <w:rsid w:val="00383756"/>
    <w:rsid w:val="003855A3"/>
    <w:rsid w:val="003856EE"/>
    <w:rsid w:val="00386527"/>
    <w:rsid w:val="00387A78"/>
    <w:rsid w:val="00390198"/>
    <w:rsid w:val="00392210"/>
    <w:rsid w:val="003960EC"/>
    <w:rsid w:val="0039784C"/>
    <w:rsid w:val="00397A95"/>
    <w:rsid w:val="00397D08"/>
    <w:rsid w:val="003B08AC"/>
    <w:rsid w:val="003B3972"/>
    <w:rsid w:val="003B3E3A"/>
    <w:rsid w:val="003B539B"/>
    <w:rsid w:val="003B62DA"/>
    <w:rsid w:val="003B718E"/>
    <w:rsid w:val="003C3B1F"/>
    <w:rsid w:val="003C646B"/>
    <w:rsid w:val="003C7148"/>
    <w:rsid w:val="003D2F37"/>
    <w:rsid w:val="003D3362"/>
    <w:rsid w:val="003D469B"/>
    <w:rsid w:val="003D5B4E"/>
    <w:rsid w:val="003E1BFD"/>
    <w:rsid w:val="003E3151"/>
    <w:rsid w:val="003E75E9"/>
    <w:rsid w:val="003F6C93"/>
    <w:rsid w:val="00400222"/>
    <w:rsid w:val="00401E1D"/>
    <w:rsid w:val="004076AB"/>
    <w:rsid w:val="004301EE"/>
    <w:rsid w:val="00432BA4"/>
    <w:rsid w:val="004411D3"/>
    <w:rsid w:val="004418E9"/>
    <w:rsid w:val="004506F3"/>
    <w:rsid w:val="004543DA"/>
    <w:rsid w:val="00461A89"/>
    <w:rsid w:val="004626F8"/>
    <w:rsid w:val="0046486F"/>
    <w:rsid w:val="00465083"/>
    <w:rsid w:val="004708DC"/>
    <w:rsid w:val="00470AC4"/>
    <w:rsid w:val="00471842"/>
    <w:rsid w:val="00474382"/>
    <w:rsid w:val="004745DC"/>
    <w:rsid w:val="00474BC4"/>
    <w:rsid w:val="004756F9"/>
    <w:rsid w:val="00477062"/>
    <w:rsid w:val="00477A1D"/>
    <w:rsid w:val="004804E6"/>
    <w:rsid w:val="00481190"/>
    <w:rsid w:val="004813E7"/>
    <w:rsid w:val="00482B44"/>
    <w:rsid w:val="004835DF"/>
    <w:rsid w:val="00484728"/>
    <w:rsid w:val="00484D05"/>
    <w:rsid w:val="00485732"/>
    <w:rsid w:val="00485AF3"/>
    <w:rsid w:val="00486DD1"/>
    <w:rsid w:val="004974DC"/>
    <w:rsid w:val="004976E3"/>
    <w:rsid w:val="004A30BF"/>
    <w:rsid w:val="004A60DE"/>
    <w:rsid w:val="004B1FD2"/>
    <w:rsid w:val="004B222C"/>
    <w:rsid w:val="004B39FF"/>
    <w:rsid w:val="004B4281"/>
    <w:rsid w:val="004B4A1E"/>
    <w:rsid w:val="004C0B77"/>
    <w:rsid w:val="004C1280"/>
    <w:rsid w:val="004C287A"/>
    <w:rsid w:val="004C4A68"/>
    <w:rsid w:val="004C4E28"/>
    <w:rsid w:val="004C6FA8"/>
    <w:rsid w:val="004D2561"/>
    <w:rsid w:val="004D4BBB"/>
    <w:rsid w:val="004D5887"/>
    <w:rsid w:val="004E0280"/>
    <w:rsid w:val="004E35C5"/>
    <w:rsid w:val="004E47F6"/>
    <w:rsid w:val="004E6BF4"/>
    <w:rsid w:val="004E759B"/>
    <w:rsid w:val="004F1865"/>
    <w:rsid w:val="004F4ABE"/>
    <w:rsid w:val="004F5510"/>
    <w:rsid w:val="00506211"/>
    <w:rsid w:val="00510C80"/>
    <w:rsid w:val="00510F9F"/>
    <w:rsid w:val="00515292"/>
    <w:rsid w:val="00515392"/>
    <w:rsid w:val="00516810"/>
    <w:rsid w:val="00516AED"/>
    <w:rsid w:val="00516DFC"/>
    <w:rsid w:val="00523F6B"/>
    <w:rsid w:val="00527A05"/>
    <w:rsid w:val="00544D47"/>
    <w:rsid w:val="005452A7"/>
    <w:rsid w:val="0054636C"/>
    <w:rsid w:val="00547DC2"/>
    <w:rsid w:val="00552DE8"/>
    <w:rsid w:val="0055466B"/>
    <w:rsid w:val="0055609E"/>
    <w:rsid w:val="005614F7"/>
    <w:rsid w:val="00561C15"/>
    <w:rsid w:val="005647C5"/>
    <w:rsid w:val="00570549"/>
    <w:rsid w:val="00570DE1"/>
    <w:rsid w:val="0057175B"/>
    <w:rsid w:val="00572C4C"/>
    <w:rsid w:val="0058602A"/>
    <w:rsid w:val="00587548"/>
    <w:rsid w:val="00591628"/>
    <w:rsid w:val="00593B11"/>
    <w:rsid w:val="005952DA"/>
    <w:rsid w:val="005976DD"/>
    <w:rsid w:val="005A12B9"/>
    <w:rsid w:val="005A3693"/>
    <w:rsid w:val="005B0ED3"/>
    <w:rsid w:val="005B1AC2"/>
    <w:rsid w:val="005B6B57"/>
    <w:rsid w:val="005C484F"/>
    <w:rsid w:val="005C7265"/>
    <w:rsid w:val="005C7A50"/>
    <w:rsid w:val="005C7BFD"/>
    <w:rsid w:val="005C7DCA"/>
    <w:rsid w:val="005D04ED"/>
    <w:rsid w:val="005D182E"/>
    <w:rsid w:val="005D6B54"/>
    <w:rsid w:val="005E1E86"/>
    <w:rsid w:val="005E3285"/>
    <w:rsid w:val="005E5B71"/>
    <w:rsid w:val="005E63D7"/>
    <w:rsid w:val="005F24FE"/>
    <w:rsid w:val="005F2899"/>
    <w:rsid w:val="005F4ECE"/>
    <w:rsid w:val="005F6555"/>
    <w:rsid w:val="00602EB4"/>
    <w:rsid w:val="0060340B"/>
    <w:rsid w:val="00603BB0"/>
    <w:rsid w:val="00604613"/>
    <w:rsid w:val="00604993"/>
    <w:rsid w:val="0060531E"/>
    <w:rsid w:val="00606190"/>
    <w:rsid w:val="0060627F"/>
    <w:rsid w:val="006062D9"/>
    <w:rsid w:val="00613136"/>
    <w:rsid w:val="00613314"/>
    <w:rsid w:val="006174D6"/>
    <w:rsid w:val="00620970"/>
    <w:rsid w:val="00622887"/>
    <w:rsid w:val="0062330A"/>
    <w:rsid w:val="006233BC"/>
    <w:rsid w:val="00626A73"/>
    <w:rsid w:val="00631274"/>
    <w:rsid w:val="00641BB6"/>
    <w:rsid w:val="00641EFE"/>
    <w:rsid w:val="00643408"/>
    <w:rsid w:val="006454B3"/>
    <w:rsid w:val="0064669D"/>
    <w:rsid w:val="00647ADE"/>
    <w:rsid w:val="00651840"/>
    <w:rsid w:val="0065463D"/>
    <w:rsid w:val="00654A5A"/>
    <w:rsid w:val="0066343F"/>
    <w:rsid w:val="00665C1E"/>
    <w:rsid w:val="00671197"/>
    <w:rsid w:val="0067149A"/>
    <w:rsid w:val="00673EDE"/>
    <w:rsid w:val="00674077"/>
    <w:rsid w:val="00675AD9"/>
    <w:rsid w:val="00681542"/>
    <w:rsid w:val="0068316F"/>
    <w:rsid w:val="006850B6"/>
    <w:rsid w:val="00691963"/>
    <w:rsid w:val="0069329C"/>
    <w:rsid w:val="00695BE5"/>
    <w:rsid w:val="006A1659"/>
    <w:rsid w:val="006A4472"/>
    <w:rsid w:val="006A5914"/>
    <w:rsid w:val="006A6545"/>
    <w:rsid w:val="006A6839"/>
    <w:rsid w:val="006A6F4A"/>
    <w:rsid w:val="006B1098"/>
    <w:rsid w:val="006B3542"/>
    <w:rsid w:val="006B49DE"/>
    <w:rsid w:val="006B5407"/>
    <w:rsid w:val="006B70FB"/>
    <w:rsid w:val="006C060A"/>
    <w:rsid w:val="006C5B2C"/>
    <w:rsid w:val="006C5E09"/>
    <w:rsid w:val="006C77EE"/>
    <w:rsid w:val="006D1B38"/>
    <w:rsid w:val="006D3DB1"/>
    <w:rsid w:val="006D403B"/>
    <w:rsid w:val="006D5012"/>
    <w:rsid w:val="006D5AB2"/>
    <w:rsid w:val="006E1D19"/>
    <w:rsid w:val="006E39E4"/>
    <w:rsid w:val="006E5A9F"/>
    <w:rsid w:val="006F33D7"/>
    <w:rsid w:val="006F397E"/>
    <w:rsid w:val="006F6E46"/>
    <w:rsid w:val="00704626"/>
    <w:rsid w:val="00705E1B"/>
    <w:rsid w:val="00706252"/>
    <w:rsid w:val="00706ABC"/>
    <w:rsid w:val="0073252E"/>
    <w:rsid w:val="00732D15"/>
    <w:rsid w:val="0073421F"/>
    <w:rsid w:val="0073557F"/>
    <w:rsid w:val="0073596F"/>
    <w:rsid w:val="00736864"/>
    <w:rsid w:val="007419B9"/>
    <w:rsid w:val="00741B0C"/>
    <w:rsid w:val="00741DD3"/>
    <w:rsid w:val="00742C0A"/>
    <w:rsid w:val="00743C88"/>
    <w:rsid w:val="0074405D"/>
    <w:rsid w:val="007440CB"/>
    <w:rsid w:val="00751002"/>
    <w:rsid w:val="00751BB6"/>
    <w:rsid w:val="00754CB1"/>
    <w:rsid w:val="007565EC"/>
    <w:rsid w:val="0076156B"/>
    <w:rsid w:val="00762C1A"/>
    <w:rsid w:val="00764142"/>
    <w:rsid w:val="00770005"/>
    <w:rsid w:val="00772F46"/>
    <w:rsid w:val="00777642"/>
    <w:rsid w:val="00777F4F"/>
    <w:rsid w:val="007868DE"/>
    <w:rsid w:val="00793D4F"/>
    <w:rsid w:val="007A7125"/>
    <w:rsid w:val="007A76F3"/>
    <w:rsid w:val="007B56AD"/>
    <w:rsid w:val="007B74C8"/>
    <w:rsid w:val="007C3679"/>
    <w:rsid w:val="007C5A0B"/>
    <w:rsid w:val="007D016B"/>
    <w:rsid w:val="007D542A"/>
    <w:rsid w:val="007D641A"/>
    <w:rsid w:val="007D6D4F"/>
    <w:rsid w:val="007E36A6"/>
    <w:rsid w:val="007E39B6"/>
    <w:rsid w:val="007E4883"/>
    <w:rsid w:val="007E4CDE"/>
    <w:rsid w:val="007F155E"/>
    <w:rsid w:val="007F2612"/>
    <w:rsid w:val="007F4178"/>
    <w:rsid w:val="007F4C5C"/>
    <w:rsid w:val="007F5F27"/>
    <w:rsid w:val="0080150E"/>
    <w:rsid w:val="008048EE"/>
    <w:rsid w:val="00805CD2"/>
    <w:rsid w:val="00806AC2"/>
    <w:rsid w:val="0081216F"/>
    <w:rsid w:val="008143B1"/>
    <w:rsid w:val="008144D2"/>
    <w:rsid w:val="00815C53"/>
    <w:rsid w:val="00817CCE"/>
    <w:rsid w:val="00820B69"/>
    <w:rsid w:val="00820E37"/>
    <w:rsid w:val="008224C1"/>
    <w:rsid w:val="00825A53"/>
    <w:rsid w:val="008328BA"/>
    <w:rsid w:val="00832B2A"/>
    <w:rsid w:val="00840B73"/>
    <w:rsid w:val="0084538F"/>
    <w:rsid w:val="00851941"/>
    <w:rsid w:val="00854FB7"/>
    <w:rsid w:val="008572E4"/>
    <w:rsid w:val="00862614"/>
    <w:rsid w:val="00864C18"/>
    <w:rsid w:val="00864D84"/>
    <w:rsid w:val="00865277"/>
    <w:rsid w:val="00872692"/>
    <w:rsid w:val="008734C9"/>
    <w:rsid w:val="00881416"/>
    <w:rsid w:val="00881654"/>
    <w:rsid w:val="0088626C"/>
    <w:rsid w:val="0089491B"/>
    <w:rsid w:val="00897644"/>
    <w:rsid w:val="008A0D8F"/>
    <w:rsid w:val="008A15B5"/>
    <w:rsid w:val="008A36F9"/>
    <w:rsid w:val="008A5102"/>
    <w:rsid w:val="008A6091"/>
    <w:rsid w:val="008A786D"/>
    <w:rsid w:val="008B694C"/>
    <w:rsid w:val="008B730E"/>
    <w:rsid w:val="008C0771"/>
    <w:rsid w:val="008D47A8"/>
    <w:rsid w:val="008D6574"/>
    <w:rsid w:val="008E7D2E"/>
    <w:rsid w:val="008F106D"/>
    <w:rsid w:val="008F14A7"/>
    <w:rsid w:val="008F2839"/>
    <w:rsid w:val="008F3B94"/>
    <w:rsid w:val="008F5326"/>
    <w:rsid w:val="00902B42"/>
    <w:rsid w:val="0090609F"/>
    <w:rsid w:val="009117CE"/>
    <w:rsid w:val="009140C2"/>
    <w:rsid w:val="00915D2B"/>
    <w:rsid w:val="009201F2"/>
    <w:rsid w:val="00925EF9"/>
    <w:rsid w:val="009277EE"/>
    <w:rsid w:val="00931A56"/>
    <w:rsid w:val="00933CB8"/>
    <w:rsid w:val="00934219"/>
    <w:rsid w:val="0094224B"/>
    <w:rsid w:val="00943A03"/>
    <w:rsid w:val="00944DBC"/>
    <w:rsid w:val="009475A9"/>
    <w:rsid w:val="00947A81"/>
    <w:rsid w:val="0095136F"/>
    <w:rsid w:val="00953D16"/>
    <w:rsid w:val="00960471"/>
    <w:rsid w:val="0096128E"/>
    <w:rsid w:val="0096152F"/>
    <w:rsid w:val="009619CE"/>
    <w:rsid w:val="00962A85"/>
    <w:rsid w:val="00965071"/>
    <w:rsid w:val="009717C4"/>
    <w:rsid w:val="00975161"/>
    <w:rsid w:val="00981E63"/>
    <w:rsid w:val="00981FE8"/>
    <w:rsid w:val="00982726"/>
    <w:rsid w:val="00984637"/>
    <w:rsid w:val="00984BE1"/>
    <w:rsid w:val="00987A46"/>
    <w:rsid w:val="009A15CB"/>
    <w:rsid w:val="009A31AF"/>
    <w:rsid w:val="009B4C50"/>
    <w:rsid w:val="009B7226"/>
    <w:rsid w:val="009C084A"/>
    <w:rsid w:val="009D4795"/>
    <w:rsid w:val="009D77E6"/>
    <w:rsid w:val="009D7F2B"/>
    <w:rsid w:val="009E05F7"/>
    <w:rsid w:val="009E280A"/>
    <w:rsid w:val="009E71BB"/>
    <w:rsid w:val="009F0C25"/>
    <w:rsid w:val="009F227E"/>
    <w:rsid w:val="009F2AD4"/>
    <w:rsid w:val="009F37B7"/>
    <w:rsid w:val="009F7380"/>
    <w:rsid w:val="00A17AEA"/>
    <w:rsid w:val="00A20698"/>
    <w:rsid w:val="00A22325"/>
    <w:rsid w:val="00A24A6F"/>
    <w:rsid w:val="00A266C1"/>
    <w:rsid w:val="00A27D38"/>
    <w:rsid w:val="00A305C4"/>
    <w:rsid w:val="00A316AA"/>
    <w:rsid w:val="00A3307E"/>
    <w:rsid w:val="00A330F0"/>
    <w:rsid w:val="00A36B67"/>
    <w:rsid w:val="00A401A2"/>
    <w:rsid w:val="00A44500"/>
    <w:rsid w:val="00A55C83"/>
    <w:rsid w:val="00A6398F"/>
    <w:rsid w:val="00A65210"/>
    <w:rsid w:val="00A66CF8"/>
    <w:rsid w:val="00A72237"/>
    <w:rsid w:val="00A7242B"/>
    <w:rsid w:val="00A72AD5"/>
    <w:rsid w:val="00A754B7"/>
    <w:rsid w:val="00A75E6F"/>
    <w:rsid w:val="00A76443"/>
    <w:rsid w:val="00A802E4"/>
    <w:rsid w:val="00A85D34"/>
    <w:rsid w:val="00A85D4B"/>
    <w:rsid w:val="00A930AF"/>
    <w:rsid w:val="00A94276"/>
    <w:rsid w:val="00A95D2F"/>
    <w:rsid w:val="00A97D9E"/>
    <w:rsid w:val="00AA05D5"/>
    <w:rsid w:val="00AA33B3"/>
    <w:rsid w:val="00AB0E8D"/>
    <w:rsid w:val="00AB1E66"/>
    <w:rsid w:val="00AB33AE"/>
    <w:rsid w:val="00AB5E93"/>
    <w:rsid w:val="00AC16AB"/>
    <w:rsid w:val="00AC2037"/>
    <w:rsid w:val="00AC5CD0"/>
    <w:rsid w:val="00AC6526"/>
    <w:rsid w:val="00AD337F"/>
    <w:rsid w:val="00AD39F7"/>
    <w:rsid w:val="00AD640F"/>
    <w:rsid w:val="00AD7163"/>
    <w:rsid w:val="00AD798B"/>
    <w:rsid w:val="00AE0506"/>
    <w:rsid w:val="00AE0E48"/>
    <w:rsid w:val="00AE3B18"/>
    <w:rsid w:val="00AE5681"/>
    <w:rsid w:val="00AE7123"/>
    <w:rsid w:val="00AF0A06"/>
    <w:rsid w:val="00AF17F4"/>
    <w:rsid w:val="00AF2A08"/>
    <w:rsid w:val="00AF606A"/>
    <w:rsid w:val="00B013E3"/>
    <w:rsid w:val="00B02415"/>
    <w:rsid w:val="00B060DC"/>
    <w:rsid w:val="00B154D6"/>
    <w:rsid w:val="00B233B8"/>
    <w:rsid w:val="00B33E56"/>
    <w:rsid w:val="00B34A52"/>
    <w:rsid w:val="00B35E5E"/>
    <w:rsid w:val="00B35E81"/>
    <w:rsid w:val="00B44665"/>
    <w:rsid w:val="00B506EA"/>
    <w:rsid w:val="00B509C4"/>
    <w:rsid w:val="00B57787"/>
    <w:rsid w:val="00B621D5"/>
    <w:rsid w:val="00B63112"/>
    <w:rsid w:val="00B70D3A"/>
    <w:rsid w:val="00B76480"/>
    <w:rsid w:val="00B76BD4"/>
    <w:rsid w:val="00B81225"/>
    <w:rsid w:val="00B8230B"/>
    <w:rsid w:val="00B826C3"/>
    <w:rsid w:val="00B82D70"/>
    <w:rsid w:val="00B83346"/>
    <w:rsid w:val="00B8342E"/>
    <w:rsid w:val="00B83B99"/>
    <w:rsid w:val="00B85627"/>
    <w:rsid w:val="00B86C83"/>
    <w:rsid w:val="00B90CD8"/>
    <w:rsid w:val="00B977A1"/>
    <w:rsid w:val="00BA1EA8"/>
    <w:rsid w:val="00BA6F5B"/>
    <w:rsid w:val="00BB32D9"/>
    <w:rsid w:val="00BB7118"/>
    <w:rsid w:val="00BC16FE"/>
    <w:rsid w:val="00BC68DB"/>
    <w:rsid w:val="00BC699C"/>
    <w:rsid w:val="00BC7828"/>
    <w:rsid w:val="00BD2F61"/>
    <w:rsid w:val="00BD3246"/>
    <w:rsid w:val="00BD4B03"/>
    <w:rsid w:val="00BE0762"/>
    <w:rsid w:val="00BE18A2"/>
    <w:rsid w:val="00BE4118"/>
    <w:rsid w:val="00BE413F"/>
    <w:rsid w:val="00BE4723"/>
    <w:rsid w:val="00BE7464"/>
    <w:rsid w:val="00BF0AA1"/>
    <w:rsid w:val="00BF35F3"/>
    <w:rsid w:val="00BF6DA6"/>
    <w:rsid w:val="00BF7207"/>
    <w:rsid w:val="00C0012C"/>
    <w:rsid w:val="00C0049C"/>
    <w:rsid w:val="00C00784"/>
    <w:rsid w:val="00C16F9C"/>
    <w:rsid w:val="00C17300"/>
    <w:rsid w:val="00C17D8E"/>
    <w:rsid w:val="00C225B4"/>
    <w:rsid w:val="00C23F9C"/>
    <w:rsid w:val="00C2752E"/>
    <w:rsid w:val="00C3371F"/>
    <w:rsid w:val="00C370A9"/>
    <w:rsid w:val="00C37218"/>
    <w:rsid w:val="00C4005D"/>
    <w:rsid w:val="00C41CA3"/>
    <w:rsid w:val="00C47AE3"/>
    <w:rsid w:val="00C500B0"/>
    <w:rsid w:val="00C56E54"/>
    <w:rsid w:val="00C6289F"/>
    <w:rsid w:val="00C62EF3"/>
    <w:rsid w:val="00C64C25"/>
    <w:rsid w:val="00C65DD2"/>
    <w:rsid w:val="00C67DA7"/>
    <w:rsid w:val="00C705FA"/>
    <w:rsid w:val="00C72439"/>
    <w:rsid w:val="00C726D4"/>
    <w:rsid w:val="00C72D9B"/>
    <w:rsid w:val="00C76351"/>
    <w:rsid w:val="00C77DF4"/>
    <w:rsid w:val="00C96A44"/>
    <w:rsid w:val="00C96D06"/>
    <w:rsid w:val="00C975D4"/>
    <w:rsid w:val="00CA0B2A"/>
    <w:rsid w:val="00CA257A"/>
    <w:rsid w:val="00CA4BB6"/>
    <w:rsid w:val="00CA59D3"/>
    <w:rsid w:val="00CB2516"/>
    <w:rsid w:val="00CB7C09"/>
    <w:rsid w:val="00CC00B2"/>
    <w:rsid w:val="00CC1920"/>
    <w:rsid w:val="00CC1C65"/>
    <w:rsid w:val="00CC2B7B"/>
    <w:rsid w:val="00CC2E1C"/>
    <w:rsid w:val="00CC3650"/>
    <w:rsid w:val="00CC50CD"/>
    <w:rsid w:val="00CD3ACB"/>
    <w:rsid w:val="00CD7E3A"/>
    <w:rsid w:val="00CE0D62"/>
    <w:rsid w:val="00CE1B41"/>
    <w:rsid w:val="00CE6AFD"/>
    <w:rsid w:val="00CE7B11"/>
    <w:rsid w:val="00CF22B2"/>
    <w:rsid w:val="00CF6B3C"/>
    <w:rsid w:val="00D0501B"/>
    <w:rsid w:val="00D07021"/>
    <w:rsid w:val="00D138C4"/>
    <w:rsid w:val="00D147F2"/>
    <w:rsid w:val="00D16155"/>
    <w:rsid w:val="00D20AF7"/>
    <w:rsid w:val="00D2197F"/>
    <w:rsid w:val="00D244E5"/>
    <w:rsid w:val="00D24E84"/>
    <w:rsid w:val="00D32C4F"/>
    <w:rsid w:val="00D3550B"/>
    <w:rsid w:val="00D40367"/>
    <w:rsid w:val="00D4091C"/>
    <w:rsid w:val="00D41E2E"/>
    <w:rsid w:val="00D427FE"/>
    <w:rsid w:val="00D43220"/>
    <w:rsid w:val="00D44B54"/>
    <w:rsid w:val="00D545D1"/>
    <w:rsid w:val="00D56951"/>
    <w:rsid w:val="00D570EF"/>
    <w:rsid w:val="00D5741F"/>
    <w:rsid w:val="00D57889"/>
    <w:rsid w:val="00D60E36"/>
    <w:rsid w:val="00D60FB8"/>
    <w:rsid w:val="00D62198"/>
    <w:rsid w:val="00D634DB"/>
    <w:rsid w:val="00D63F52"/>
    <w:rsid w:val="00D6698A"/>
    <w:rsid w:val="00D67AC1"/>
    <w:rsid w:val="00D711F2"/>
    <w:rsid w:val="00D741C5"/>
    <w:rsid w:val="00D74ADB"/>
    <w:rsid w:val="00D74AE7"/>
    <w:rsid w:val="00D7566D"/>
    <w:rsid w:val="00D75B43"/>
    <w:rsid w:val="00D77DDC"/>
    <w:rsid w:val="00D85245"/>
    <w:rsid w:val="00D85431"/>
    <w:rsid w:val="00D95E3E"/>
    <w:rsid w:val="00DA143D"/>
    <w:rsid w:val="00DA1CE4"/>
    <w:rsid w:val="00DA1F45"/>
    <w:rsid w:val="00DA3115"/>
    <w:rsid w:val="00DA35A1"/>
    <w:rsid w:val="00DA4C1B"/>
    <w:rsid w:val="00DA573B"/>
    <w:rsid w:val="00DA5F07"/>
    <w:rsid w:val="00DB1814"/>
    <w:rsid w:val="00DB2F9B"/>
    <w:rsid w:val="00DB4D43"/>
    <w:rsid w:val="00DB6575"/>
    <w:rsid w:val="00DB7B85"/>
    <w:rsid w:val="00DC2F19"/>
    <w:rsid w:val="00DC695F"/>
    <w:rsid w:val="00DD1755"/>
    <w:rsid w:val="00DD2C59"/>
    <w:rsid w:val="00DD2F6A"/>
    <w:rsid w:val="00DD46AE"/>
    <w:rsid w:val="00DD48C3"/>
    <w:rsid w:val="00DD4D36"/>
    <w:rsid w:val="00DE2FC1"/>
    <w:rsid w:val="00DE395D"/>
    <w:rsid w:val="00DE4F41"/>
    <w:rsid w:val="00DE59C1"/>
    <w:rsid w:val="00DF164A"/>
    <w:rsid w:val="00DF3FBD"/>
    <w:rsid w:val="00E00CF4"/>
    <w:rsid w:val="00E02819"/>
    <w:rsid w:val="00E06D15"/>
    <w:rsid w:val="00E10124"/>
    <w:rsid w:val="00E111F2"/>
    <w:rsid w:val="00E11B1B"/>
    <w:rsid w:val="00E11B50"/>
    <w:rsid w:val="00E17B19"/>
    <w:rsid w:val="00E22257"/>
    <w:rsid w:val="00E25611"/>
    <w:rsid w:val="00E27B28"/>
    <w:rsid w:val="00E30D8B"/>
    <w:rsid w:val="00E30F27"/>
    <w:rsid w:val="00E370DA"/>
    <w:rsid w:val="00E42E75"/>
    <w:rsid w:val="00E45638"/>
    <w:rsid w:val="00E47584"/>
    <w:rsid w:val="00E52A39"/>
    <w:rsid w:val="00E538DC"/>
    <w:rsid w:val="00E55BCB"/>
    <w:rsid w:val="00E643C8"/>
    <w:rsid w:val="00E67FAC"/>
    <w:rsid w:val="00E70CDC"/>
    <w:rsid w:val="00E711EA"/>
    <w:rsid w:val="00E713C3"/>
    <w:rsid w:val="00E7184F"/>
    <w:rsid w:val="00E80088"/>
    <w:rsid w:val="00E8099C"/>
    <w:rsid w:val="00E81CBF"/>
    <w:rsid w:val="00E835F9"/>
    <w:rsid w:val="00E84B30"/>
    <w:rsid w:val="00E850D2"/>
    <w:rsid w:val="00E911EE"/>
    <w:rsid w:val="00E92F30"/>
    <w:rsid w:val="00E939B6"/>
    <w:rsid w:val="00E9478C"/>
    <w:rsid w:val="00E95464"/>
    <w:rsid w:val="00E9635D"/>
    <w:rsid w:val="00E976A3"/>
    <w:rsid w:val="00EA0834"/>
    <w:rsid w:val="00EA291B"/>
    <w:rsid w:val="00EA50A3"/>
    <w:rsid w:val="00EA611D"/>
    <w:rsid w:val="00EB2787"/>
    <w:rsid w:val="00EB51FC"/>
    <w:rsid w:val="00EB5B6E"/>
    <w:rsid w:val="00EB65B6"/>
    <w:rsid w:val="00EC5D7B"/>
    <w:rsid w:val="00ED0058"/>
    <w:rsid w:val="00ED1A0A"/>
    <w:rsid w:val="00ED1BBF"/>
    <w:rsid w:val="00ED29BC"/>
    <w:rsid w:val="00ED3D4D"/>
    <w:rsid w:val="00ED4D5D"/>
    <w:rsid w:val="00ED6116"/>
    <w:rsid w:val="00ED6291"/>
    <w:rsid w:val="00ED6779"/>
    <w:rsid w:val="00EE2D05"/>
    <w:rsid w:val="00EE3924"/>
    <w:rsid w:val="00EE3A20"/>
    <w:rsid w:val="00EE5090"/>
    <w:rsid w:val="00EE5FE3"/>
    <w:rsid w:val="00EF1500"/>
    <w:rsid w:val="00EF1CE5"/>
    <w:rsid w:val="00EF725F"/>
    <w:rsid w:val="00F00DA5"/>
    <w:rsid w:val="00F02239"/>
    <w:rsid w:val="00F0296C"/>
    <w:rsid w:val="00F04072"/>
    <w:rsid w:val="00F10599"/>
    <w:rsid w:val="00F107DF"/>
    <w:rsid w:val="00F11406"/>
    <w:rsid w:val="00F123DA"/>
    <w:rsid w:val="00F1554D"/>
    <w:rsid w:val="00F164E2"/>
    <w:rsid w:val="00F20311"/>
    <w:rsid w:val="00F2057D"/>
    <w:rsid w:val="00F317AE"/>
    <w:rsid w:val="00F422EB"/>
    <w:rsid w:val="00F42542"/>
    <w:rsid w:val="00F50650"/>
    <w:rsid w:val="00F5225C"/>
    <w:rsid w:val="00F56ED9"/>
    <w:rsid w:val="00F57817"/>
    <w:rsid w:val="00F62C5C"/>
    <w:rsid w:val="00F62C78"/>
    <w:rsid w:val="00F651CD"/>
    <w:rsid w:val="00F676E7"/>
    <w:rsid w:val="00F70DCC"/>
    <w:rsid w:val="00F70E2C"/>
    <w:rsid w:val="00F73A40"/>
    <w:rsid w:val="00F74310"/>
    <w:rsid w:val="00F8188E"/>
    <w:rsid w:val="00F85460"/>
    <w:rsid w:val="00F91439"/>
    <w:rsid w:val="00F91F0C"/>
    <w:rsid w:val="00F9488A"/>
    <w:rsid w:val="00F971B0"/>
    <w:rsid w:val="00FA496B"/>
    <w:rsid w:val="00FB214C"/>
    <w:rsid w:val="00FB3AA3"/>
    <w:rsid w:val="00FB3CF9"/>
    <w:rsid w:val="00FB3CFD"/>
    <w:rsid w:val="00FB5DC2"/>
    <w:rsid w:val="00FB6C4B"/>
    <w:rsid w:val="00FB7384"/>
    <w:rsid w:val="00FC4B61"/>
    <w:rsid w:val="00FC4E43"/>
    <w:rsid w:val="00FC7B42"/>
    <w:rsid w:val="00FD1F79"/>
    <w:rsid w:val="00FD2FC7"/>
    <w:rsid w:val="00FD31BE"/>
    <w:rsid w:val="00FE087B"/>
    <w:rsid w:val="00FE40F4"/>
    <w:rsid w:val="00FE62DD"/>
    <w:rsid w:val="00FF0618"/>
    <w:rsid w:val="00FF0A1A"/>
    <w:rsid w:val="00FF4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v:fill color="white" on="f"/>
    </o:shapedefaults>
    <o:shapelayout v:ext="edit">
      <o:idmap v:ext="edit" data="1"/>
    </o:shapelayout>
  </w:shapeDefaults>
  <w:decimalSymbol w:val=","/>
  <w:listSeparator w:val=";"/>
  <w14:docId w14:val="6EA60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463D"/>
    <w:pPr>
      <w:tabs>
        <w:tab w:val="left" w:pos="2552"/>
        <w:tab w:val="left" w:pos="4536"/>
        <w:tab w:val="left" w:pos="6804"/>
      </w:tabs>
    </w:pPr>
    <w:rPr>
      <w:rFonts w:ascii="Arial" w:hAnsi="Arial"/>
      <w:sz w:val="22"/>
    </w:rPr>
  </w:style>
  <w:style w:type="paragraph" w:styleId="berschrift1">
    <w:name w:val="heading 1"/>
    <w:basedOn w:val="Standard"/>
    <w:next w:val="Standard"/>
    <w:qFormat/>
    <w:rsid w:val="009A31AF"/>
    <w:pPr>
      <w:keepNext/>
      <w:numPr>
        <w:numId w:val="1"/>
      </w:numPr>
      <w:tabs>
        <w:tab w:val="clear" w:pos="2552"/>
        <w:tab w:val="clear" w:pos="4536"/>
        <w:tab w:val="clear" w:pos="6804"/>
        <w:tab w:val="left" w:pos="567"/>
      </w:tabs>
      <w:spacing w:before="360" w:after="240"/>
      <w:outlineLvl w:val="0"/>
    </w:pPr>
    <w:rPr>
      <w:b/>
      <w:sz w:val="24"/>
    </w:rPr>
  </w:style>
  <w:style w:type="paragraph" w:styleId="berschrift2">
    <w:name w:val="heading 2"/>
    <w:basedOn w:val="Standard"/>
    <w:next w:val="Standard"/>
    <w:qFormat/>
    <w:rsid w:val="009A31AF"/>
    <w:pPr>
      <w:keepNext/>
      <w:numPr>
        <w:ilvl w:val="1"/>
        <w:numId w:val="1"/>
      </w:numPr>
      <w:tabs>
        <w:tab w:val="clear" w:pos="2552"/>
        <w:tab w:val="clear" w:pos="4536"/>
        <w:tab w:val="clear" w:pos="6804"/>
      </w:tabs>
      <w:spacing w:before="320" w:after="40"/>
      <w:outlineLvl w:val="1"/>
    </w:pPr>
    <w:rPr>
      <w:b/>
    </w:rPr>
  </w:style>
  <w:style w:type="paragraph" w:styleId="berschrift3">
    <w:name w:val="heading 3"/>
    <w:basedOn w:val="Standard"/>
    <w:next w:val="Standard"/>
    <w:autoRedefine/>
    <w:qFormat/>
    <w:rsid w:val="009A31AF"/>
    <w:pPr>
      <w:keepNext/>
      <w:numPr>
        <w:ilvl w:val="2"/>
        <w:numId w:val="1"/>
      </w:numPr>
      <w:tabs>
        <w:tab w:val="clear" w:pos="2552"/>
        <w:tab w:val="clear" w:pos="4536"/>
        <w:tab w:val="clear" w:pos="6804"/>
        <w:tab w:val="left" w:pos="900"/>
      </w:tabs>
      <w:spacing w:before="280"/>
      <w:ind w:left="0"/>
      <w:outlineLvl w:val="2"/>
    </w:pPr>
    <w:rPr>
      <w:b/>
    </w:rPr>
  </w:style>
  <w:style w:type="paragraph" w:styleId="berschrift4">
    <w:name w:val="heading 4"/>
    <w:basedOn w:val="Standard"/>
    <w:next w:val="Standard"/>
    <w:qFormat/>
    <w:rsid w:val="00695BE5"/>
    <w:pPr>
      <w:keepNext/>
      <w:numPr>
        <w:ilvl w:val="3"/>
        <w:numId w:val="1"/>
      </w:numPr>
      <w:spacing w:before="160"/>
      <w:outlineLvl w:val="3"/>
    </w:pPr>
  </w:style>
  <w:style w:type="paragraph" w:styleId="berschrift5">
    <w:name w:val="heading 5"/>
    <w:basedOn w:val="Standard"/>
    <w:next w:val="Standard"/>
    <w:qFormat/>
    <w:rsid w:val="00695BE5"/>
    <w:pPr>
      <w:numPr>
        <w:ilvl w:val="4"/>
        <w:numId w:val="1"/>
      </w:numPr>
      <w:spacing w:before="240" w:after="60"/>
      <w:outlineLvl w:val="4"/>
    </w:pPr>
  </w:style>
  <w:style w:type="paragraph" w:styleId="berschrift6">
    <w:name w:val="heading 6"/>
    <w:basedOn w:val="Standard"/>
    <w:next w:val="Standard"/>
    <w:qFormat/>
    <w:rsid w:val="00695BE5"/>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rsid w:val="00695BE5"/>
    <w:pPr>
      <w:numPr>
        <w:ilvl w:val="6"/>
        <w:numId w:val="1"/>
      </w:numPr>
      <w:spacing w:before="240" w:after="60"/>
      <w:outlineLvl w:val="6"/>
    </w:pPr>
  </w:style>
  <w:style w:type="paragraph" w:styleId="berschrift8">
    <w:name w:val="heading 8"/>
    <w:basedOn w:val="Standard"/>
    <w:next w:val="Standard"/>
    <w:qFormat/>
    <w:rsid w:val="00695BE5"/>
    <w:pPr>
      <w:numPr>
        <w:ilvl w:val="7"/>
        <w:numId w:val="1"/>
      </w:numPr>
      <w:spacing w:before="240" w:after="60"/>
      <w:outlineLvl w:val="7"/>
    </w:pPr>
    <w:rPr>
      <w:i/>
    </w:rPr>
  </w:style>
  <w:style w:type="paragraph" w:styleId="berschrift9">
    <w:name w:val="heading 9"/>
    <w:basedOn w:val="Standard"/>
    <w:next w:val="Standard"/>
    <w:qFormat/>
    <w:rsid w:val="00695BE5"/>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95BE5"/>
    <w:pPr>
      <w:tabs>
        <w:tab w:val="center" w:pos="4536"/>
        <w:tab w:val="right" w:pos="9072"/>
      </w:tabs>
    </w:pPr>
    <w:rPr>
      <w:sz w:val="16"/>
    </w:rPr>
  </w:style>
  <w:style w:type="paragraph" w:customStyle="1" w:styleId="StandardBlock">
    <w:name w:val="Standard Block"/>
    <w:basedOn w:val="Standard"/>
    <w:link w:val="StandardBlockZchn"/>
    <w:rsid w:val="00C225B4"/>
    <w:pPr>
      <w:spacing w:before="120" w:after="60"/>
      <w:jc w:val="both"/>
    </w:pPr>
  </w:style>
  <w:style w:type="paragraph" w:styleId="Kopfzeile">
    <w:name w:val="header"/>
    <w:basedOn w:val="Standard"/>
    <w:rsid w:val="00695BE5"/>
    <w:pPr>
      <w:tabs>
        <w:tab w:val="center" w:pos="4536"/>
        <w:tab w:val="right" w:pos="9072"/>
      </w:tabs>
    </w:pPr>
  </w:style>
  <w:style w:type="paragraph" w:customStyle="1" w:styleId="Abstand">
    <w:name w:val="Abstand"/>
    <w:basedOn w:val="Standard"/>
    <w:rsid w:val="00695BE5"/>
    <w:pPr>
      <w:tabs>
        <w:tab w:val="left" w:pos="567"/>
        <w:tab w:val="left" w:pos="2268"/>
        <w:tab w:val="left" w:pos="3572"/>
        <w:tab w:val="left" w:pos="5103"/>
      </w:tabs>
    </w:pPr>
    <w:rPr>
      <w:sz w:val="12"/>
    </w:rPr>
  </w:style>
  <w:style w:type="paragraph" w:styleId="Aufzhlungszeichen">
    <w:name w:val="List Bullet"/>
    <w:basedOn w:val="Standard"/>
    <w:autoRedefine/>
    <w:rsid w:val="00E92F30"/>
    <w:pPr>
      <w:tabs>
        <w:tab w:val="left" w:pos="360"/>
      </w:tabs>
      <w:spacing w:before="60"/>
    </w:pPr>
  </w:style>
  <w:style w:type="paragraph" w:customStyle="1" w:styleId="StandardZF4pt">
    <w:name w:val="Standard + Z + F + 4pt"/>
    <w:basedOn w:val="Standard"/>
    <w:next w:val="Standard"/>
    <w:rsid w:val="00695BE5"/>
    <w:pPr>
      <w:spacing w:before="80"/>
      <w:jc w:val="center"/>
    </w:pPr>
    <w:rPr>
      <w:b/>
    </w:rPr>
  </w:style>
  <w:style w:type="paragraph" w:customStyle="1" w:styleId="Titel2">
    <w:name w:val="Titel 2"/>
    <w:basedOn w:val="Standard"/>
    <w:next w:val="Standard"/>
    <w:rsid w:val="00695BE5"/>
    <w:pPr>
      <w:spacing w:before="120"/>
      <w:jc w:val="center"/>
    </w:pPr>
    <w:rPr>
      <w:b/>
    </w:rPr>
  </w:style>
  <w:style w:type="paragraph" w:customStyle="1" w:styleId="StandardZentriert">
    <w:name w:val="Standard + Zentriert"/>
    <w:basedOn w:val="Standard"/>
    <w:next w:val="Standard"/>
    <w:rsid w:val="00695BE5"/>
    <w:pPr>
      <w:jc w:val="center"/>
    </w:pPr>
  </w:style>
  <w:style w:type="paragraph" w:customStyle="1" w:styleId="Mitg">
    <w:name w:val="Mitg."/>
    <w:basedOn w:val="Standard"/>
    <w:rsid w:val="00695BE5"/>
  </w:style>
  <w:style w:type="paragraph" w:customStyle="1" w:styleId="Leerzeile">
    <w:name w:val="Leerzeile"/>
    <w:basedOn w:val="Standard"/>
    <w:rsid w:val="00695BE5"/>
  </w:style>
  <w:style w:type="paragraph" w:styleId="Verzeichnis1">
    <w:name w:val="toc 1"/>
    <w:basedOn w:val="Standard"/>
    <w:next w:val="Standard"/>
    <w:autoRedefine/>
    <w:uiPriority w:val="39"/>
    <w:rsid w:val="00DD46AE"/>
    <w:pPr>
      <w:tabs>
        <w:tab w:val="clear" w:pos="2552"/>
        <w:tab w:val="clear" w:pos="4536"/>
        <w:tab w:val="clear" w:pos="6804"/>
        <w:tab w:val="left" w:pos="709"/>
        <w:tab w:val="right" w:pos="9923"/>
        <w:tab w:val="right" w:leader="dot" w:pos="10195"/>
      </w:tabs>
      <w:spacing w:before="240" w:after="120"/>
    </w:pPr>
    <w:rPr>
      <w:b/>
      <w:noProof/>
      <w:szCs w:val="24"/>
    </w:rPr>
  </w:style>
  <w:style w:type="paragraph" w:styleId="Verzeichnis2">
    <w:name w:val="toc 2"/>
    <w:basedOn w:val="Standard"/>
    <w:next w:val="Standard"/>
    <w:autoRedefine/>
    <w:uiPriority w:val="39"/>
    <w:rsid w:val="00572C4C"/>
    <w:pPr>
      <w:tabs>
        <w:tab w:val="clear" w:pos="2552"/>
        <w:tab w:val="clear" w:pos="4536"/>
        <w:tab w:val="clear" w:pos="6804"/>
        <w:tab w:val="left" w:pos="720"/>
        <w:tab w:val="right" w:leader="dot" w:pos="9911"/>
      </w:tabs>
      <w:spacing w:after="60"/>
      <w:ind w:left="709" w:hanging="709"/>
    </w:pPr>
    <w:rPr>
      <w:noProof/>
    </w:rPr>
  </w:style>
  <w:style w:type="paragraph" w:styleId="Verzeichnis3">
    <w:name w:val="toc 3"/>
    <w:basedOn w:val="Standard"/>
    <w:next w:val="Standard"/>
    <w:autoRedefine/>
    <w:semiHidden/>
    <w:rsid w:val="00DD46AE"/>
    <w:pPr>
      <w:tabs>
        <w:tab w:val="clear" w:pos="2552"/>
        <w:tab w:val="clear" w:pos="4536"/>
        <w:tab w:val="clear" w:pos="6804"/>
        <w:tab w:val="left" w:pos="720"/>
        <w:tab w:val="right" w:pos="9923"/>
      </w:tabs>
      <w:spacing w:after="60"/>
    </w:pPr>
    <w:rPr>
      <w:noProof/>
    </w:rPr>
  </w:style>
  <w:style w:type="character" w:styleId="Hyperlink">
    <w:name w:val="Hyperlink"/>
    <w:uiPriority w:val="99"/>
    <w:rsid w:val="00695BE5"/>
    <w:rPr>
      <w:color w:val="0000FF"/>
      <w:sz w:val="24"/>
      <w:u w:val="single"/>
    </w:rPr>
  </w:style>
  <w:style w:type="character" w:customStyle="1" w:styleId="StandardBlockChar">
    <w:name w:val="Standard Block Char"/>
    <w:rsid w:val="00695BE5"/>
    <w:rPr>
      <w:rFonts w:ascii="Arial" w:hAnsi="Arial"/>
      <w:noProof w:val="0"/>
      <w:lang w:val="de-DE" w:eastAsia="de-DE" w:bidi="ar-SA"/>
    </w:rPr>
  </w:style>
  <w:style w:type="paragraph" w:styleId="Titel">
    <w:name w:val="Title"/>
    <w:basedOn w:val="Standard"/>
    <w:qFormat/>
    <w:rsid w:val="00CC2E1C"/>
    <w:rPr>
      <w:sz w:val="28"/>
    </w:rPr>
  </w:style>
  <w:style w:type="paragraph" w:styleId="Sprechblasentext">
    <w:name w:val="Balloon Text"/>
    <w:basedOn w:val="Standard"/>
    <w:semiHidden/>
    <w:rsid w:val="00C96A44"/>
    <w:rPr>
      <w:rFonts w:ascii="Tahoma" w:hAnsi="Tahoma" w:cs="Tahoma"/>
      <w:sz w:val="16"/>
      <w:szCs w:val="16"/>
    </w:rPr>
  </w:style>
  <w:style w:type="character" w:styleId="BesuchterLink">
    <w:name w:val="FollowedHyperlink"/>
    <w:rsid w:val="003C646B"/>
    <w:rPr>
      <w:color w:val="800080"/>
      <w:u w:val="single"/>
    </w:rPr>
  </w:style>
  <w:style w:type="paragraph" w:customStyle="1" w:styleId="Tabelle9Links">
    <w:name w:val="Tabelle 9 + Links"/>
    <w:basedOn w:val="Standard"/>
    <w:rsid w:val="00832B2A"/>
    <w:pPr>
      <w:tabs>
        <w:tab w:val="clear" w:pos="2552"/>
        <w:tab w:val="clear" w:pos="4536"/>
        <w:tab w:val="clear" w:pos="6804"/>
        <w:tab w:val="decimal" w:pos="680"/>
      </w:tabs>
    </w:pPr>
    <w:rPr>
      <w:sz w:val="18"/>
    </w:rPr>
  </w:style>
  <w:style w:type="table" w:styleId="Tabellenraster">
    <w:name w:val="Table Grid"/>
    <w:basedOn w:val="NormaleTabelle"/>
    <w:rsid w:val="00F2057D"/>
    <w:pPr>
      <w:tabs>
        <w:tab w:val="left" w:pos="2552"/>
        <w:tab w:val="left" w:pos="4536"/>
        <w:tab w:val="left" w:pos="680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mitPunkt">
    <w:name w:val="Aufzählung mit Punkt"/>
    <w:basedOn w:val="StandardBlock"/>
    <w:rsid w:val="00BE18A2"/>
    <w:pPr>
      <w:numPr>
        <w:numId w:val="21"/>
      </w:numPr>
      <w:spacing w:before="40" w:after="0"/>
    </w:pPr>
    <w:rPr>
      <w:color w:val="000000"/>
      <w:szCs w:val="22"/>
    </w:rPr>
  </w:style>
  <w:style w:type="character" w:customStyle="1" w:styleId="StandardBlockZchn">
    <w:name w:val="Standard Block Zchn"/>
    <w:link w:val="StandardBlock"/>
    <w:rsid w:val="00C225B4"/>
    <w:rPr>
      <w:rFonts w:ascii="Arial" w:hAnsi="Arial"/>
      <w:sz w:val="22"/>
      <w:lang w:val="de-DE" w:eastAsia="de-DE" w:bidi="ar-SA"/>
    </w:rPr>
  </w:style>
  <w:style w:type="paragraph" w:styleId="NurText">
    <w:name w:val="Plain Text"/>
    <w:basedOn w:val="Standard"/>
    <w:rsid w:val="009D4795"/>
    <w:pPr>
      <w:tabs>
        <w:tab w:val="clear" w:pos="2552"/>
        <w:tab w:val="clear" w:pos="4536"/>
        <w:tab w:val="clear" w:pos="6804"/>
      </w:tabs>
    </w:pPr>
    <w:rPr>
      <w:rFonts w:ascii="Courier New" w:hAnsi="Courier New" w:cs="Courier New"/>
      <w:sz w:val="20"/>
    </w:rPr>
  </w:style>
  <w:style w:type="paragraph" w:customStyle="1" w:styleId="Standard2">
    <w:name w:val="Standard 2"/>
    <w:basedOn w:val="Standard"/>
    <w:rsid w:val="00272B71"/>
    <w:pPr>
      <w:tabs>
        <w:tab w:val="clear" w:pos="2552"/>
        <w:tab w:val="clear" w:pos="4536"/>
        <w:tab w:val="clear" w:pos="6804"/>
      </w:tabs>
      <w:spacing w:before="60" w:after="60"/>
      <w:ind w:left="992"/>
    </w:pPr>
    <w:rPr>
      <w:rFonts w:eastAsia="Batang"/>
      <w:lang w:eastAsia="ko-KR"/>
    </w:rPr>
  </w:style>
  <w:style w:type="paragraph" w:styleId="Dokumentstruktur">
    <w:name w:val="Document Map"/>
    <w:basedOn w:val="Standard"/>
    <w:semiHidden/>
    <w:rsid w:val="00C76351"/>
    <w:pPr>
      <w:shd w:val="clear" w:color="auto" w:fill="000080"/>
    </w:pPr>
    <w:rPr>
      <w:rFonts w:ascii="Tahoma" w:hAnsi="Tahoma" w:cs="Tahoma"/>
      <w:sz w:val="20"/>
    </w:rPr>
  </w:style>
  <w:style w:type="character" w:styleId="Kommentarzeichen">
    <w:name w:val="annotation reference"/>
    <w:semiHidden/>
    <w:rsid w:val="00481190"/>
    <w:rPr>
      <w:sz w:val="16"/>
      <w:szCs w:val="16"/>
    </w:rPr>
  </w:style>
  <w:style w:type="paragraph" w:styleId="Kommentartext">
    <w:name w:val="annotation text"/>
    <w:basedOn w:val="Standard"/>
    <w:semiHidden/>
    <w:rsid w:val="00481190"/>
    <w:rPr>
      <w:sz w:val="20"/>
    </w:rPr>
  </w:style>
  <w:style w:type="paragraph" w:styleId="Kommentarthema">
    <w:name w:val="annotation subject"/>
    <w:basedOn w:val="Kommentartext"/>
    <w:next w:val="Kommentartext"/>
    <w:semiHidden/>
    <w:rsid w:val="00481190"/>
    <w:rPr>
      <w:b/>
      <w:bCs/>
    </w:rPr>
  </w:style>
  <w:style w:type="paragraph" w:customStyle="1" w:styleId="Vorgabetext">
    <w:name w:val="Vorgabetext"/>
    <w:basedOn w:val="Standard"/>
    <w:rsid w:val="00751002"/>
    <w:pPr>
      <w:tabs>
        <w:tab w:val="clear" w:pos="2552"/>
        <w:tab w:val="clear" w:pos="4536"/>
        <w:tab w:val="clear" w:pos="6804"/>
      </w:tabs>
      <w:ind w:left="340"/>
      <w:jc w:val="both"/>
    </w:pPr>
  </w:style>
  <w:style w:type="paragraph" w:styleId="berarbeitung">
    <w:name w:val="Revision"/>
    <w:hidden/>
    <w:uiPriority w:val="99"/>
    <w:semiHidden/>
    <w:rsid w:val="00516DFC"/>
    <w:rPr>
      <w:rFonts w:ascii="Arial" w:hAnsi="Arial"/>
      <w:sz w:val="22"/>
    </w:rPr>
  </w:style>
  <w:style w:type="paragraph" w:styleId="Funotentext">
    <w:name w:val="footnote text"/>
    <w:basedOn w:val="Standard"/>
    <w:link w:val="FunotentextZchn"/>
    <w:rsid w:val="0039784C"/>
    <w:rPr>
      <w:sz w:val="20"/>
    </w:rPr>
  </w:style>
  <w:style w:type="character" w:customStyle="1" w:styleId="FunotentextZchn">
    <w:name w:val="Fußnotentext Zchn"/>
    <w:link w:val="Funotentext"/>
    <w:rsid w:val="0039784C"/>
    <w:rPr>
      <w:rFonts w:ascii="Arial" w:hAnsi="Arial"/>
    </w:rPr>
  </w:style>
  <w:style w:type="character" w:styleId="Funotenzeichen">
    <w:name w:val="footnote reference"/>
    <w:rsid w:val="0039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02610593C1BC44848D326C9CF217D5" ma:contentTypeVersion="13" ma:contentTypeDescription="Create a new document." ma:contentTypeScope="" ma:versionID="ba8d7594ae379b293151270a55bd83a8">
  <xsd:schema xmlns:xsd="http://www.w3.org/2001/XMLSchema" xmlns:xs="http://www.w3.org/2001/XMLSchema" xmlns:p="http://schemas.microsoft.com/office/2006/metadata/properties" xmlns:ns2="c8aafc99-d565-4d3b-a1eb-052ed42065a4" xmlns:ns3="a7e996a4-7a03-45ef-bfc0-bde530dd055c" targetNamespace="http://schemas.microsoft.com/office/2006/metadata/properties" ma:root="true" ma:fieldsID="8e442fb6d4c0f23b21dfaea31a833ae8" ns2:_="" ns3:_="">
    <xsd:import namespace="c8aafc99-d565-4d3b-a1eb-052ed42065a4"/>
    <xsd:import namespace="a7e996a4-7a03-45ef-bfc0-bde530dd05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2:SharedWithUsers" minOccurs="0"/>
                <xsd:element ref="ns2:SharedWithDetails" minOccurs="0"/>
                <xsd:element ref="ns3:Einspruchsrunde"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fc99-d565-4d3b-a1eb-052ed4206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e996a4-7a03-45ef-bfc0-bde530dd0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Einspruchsrunde" ma:index="18" nillable="true" ma:displayName="Einspruchsrunde" ma:default="1" ma:format="Dropdown" ma:internalName="Einspruchsrunde">
      <xsd:simpleType>
        <xsd:restriction base="dms:Boolea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7e996a4-7a03-45ef-bfc0-bde530dd055c" xsi:nil="true"/>
    <Einspruchsrunde xmlns="a7e996a4-7a03-45ef-bfc0-bde530dd055c">true</Einspruchsrunde>
  </documentManagement>
</p:properties>
</file>

<file path=customXml/itemProps1.xml><?xml version="1.0" encoding="utf-8"?>
<ds:datastoreItem xmlns:ds="http://schemas.openxmlformats.org/officeDocument/2006/customXml" ds:itemID="{F0165915-A6BF-431B-BC78-F2F25C7DD344}">
  <ds:schemaRefs>
    <ds:schemaRef ds:uri="http://schemas.microsoft.com/sharepoint/v3/contenttype/forms"/>
  </ds:schemaRefs>
</ds:datastoreItem>
</file>

<file path=customXml/itemProps2.xml><?xml version="1.0" encoding="utf-8"?>
<ds:datastoreItem xmlns:ds="http://schemas.openxmlformats.org/officeDocument/2006/customXml" ds:itemID="{8406CD38-CA9D-4BF8-93AB-52555F57DA8B}">
  <ds:schemaRefs>
    <ds:schemaRef ds:uri="http://schemas.openxmlformats.org/officeDocument/2006/bibliography"/>
  </ds:schemaRefs>
</ds:datastoreItem>
</file>

<file path=customXml/itemProps3.xml><?xml version="1.0" encoding="utf-8"?>
<ds:datastoreItem xmlns:ds="http://schemas.openxmlformats.org/officeDocument/2006/customXml" ds:itemID="{474D7A52-3EE3-4357-ACF3-59433B45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fc99-d565-4d3b-a1eb-052ed42065a4"/>
    <ds:schemaRef ds:uri="a7e996a4-7a03-45ef-bfc0-bde530dd0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92762-5EF3-4E5C-A5FA-60FD1D0AE818}">
  <ds:schemaRefs>
    <ds:schemaRef ds:uri="http://schemas.microsoft.com/office/2006/metadata/longProperties"/>
  </ds:schemaRefs>
</ds:datastoreItem>
</file>

<file path=customXml/itemProps5.xml><?xml version="1.0" encoding="utf-8"?>
<ds:datastoreItem xmlns:ds="http://schemas.openxmlformats.org/officeDocument/2006/customXml" ds:itemID="{F3C481D2-77C8-480B-8932-D765EB8F9691}">
  <ds:schemaRefs>
    <ds:schemaRef ds:uri="http://schemas.microsoft.com/sharepoint/events"/>
  </ds:schemaRefs>
</ds:datastoreItem>
</file>

<file path=customXml/itemProps6.xml><?xml version="1.0" encoding="utf-8"?>
<ds:datastoreItem xmlns:ds="http://schemas.openxmlformats.org/officeDocument/2006/customXml" ds:itemID="{FE0552D5-CCE2-4CE4-A650-55D878B7B9A4}">
  <ds:schemaRefs>
    <ds:schemaRef ds:uri="http://schemas.microsoft.com/office/infopath/2007/PartnerControls"/>
    <ds:schemaRef ds:uri="c8aafc99-d565-4d3b-a1eb-052ed42065a4"/>
    <ds:schemaRef ds:uri="http://schemas.microsoft.com/office/2006/documentManagement/types"/>
    <ds:schemaRef ds:uri="http://schemas.microsoft.com/office/2006/metadata/properties"/>
    <ds:schemaRef ds:uri="a7e996a4-7a03-45ef-bfc0-bde530dd055c"/>
    <ds:schemaRef ds:uri="http://purl.org/dc/terms/"/>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1739</Words>
  <Characters>10957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Qualitätssicherungsvereinbarung mit Softwarelieferanten</vt:lpstr>
      <vt:lpstr>Qualitätssicherungsvereinbarung mit Softwarelieferanten</vt:lpstr>
    </vt:vector>
  </TitlesOfParts>
  <LinksUpToDate>false</LinksUpToDate>
  <CharactersWithSpaces>12671</CharactersWithSpaces>
  <SharedDoc>false</SharedDoc>
  <HLinks>
    <vt:vector size="78" baseType="variant">
      <vt:variant>
        <vt:i4>1769526</vt:i4>
      </vt:variant>
      <vt:variant>
        <vt:i4>92</vt:i4>
      </vt:variant>
      <vt:variant>
        <vt:i4>0</vt:i4>
      </vt:variant>
      <vt:variant>
        <vt:i4>5</vt:i4>
      </vt:variant>
      <vt:variant>
        <vt:lpwstr/>
      </vt:variant>
      <vt:variant>
        <vt:lpwstr>_Toc67494103</vt:lpwstr>
      </vt:variant>
      <vt:variant>
        <vt:i4>1703990</vt:i4>
      </vt:variant>
      <vt:variant>
        <vt:i4>86</vt:i4>
      </vt:variant>
      <vt:variant>
        <vt:i4>0</vt:i4>
      </vt:variant>
      <vt:variant>
        <vt:i4>5</vt:i4>
      </vt:variant>
      <vt:variant>
        <vt:lpwstr/>
      </vt:variant>
      <vt:variant>
        <vt:lpwstr>_Toc67494102</vt:lpwstr>
      </vt:variant>
      <vt:variant>
        <vt:i4>1638454</vt:i4>
      </vt:variant>
      <vt:variant>
        <vt:i4>80</vt:i4>
      </vt:variant>
      <vt:variant>
        <vt:i4>0</vt:i4>
      </vt:variant>
      <vt:variant>
        <vt:i4>5</vt:i4>
      </vt:variant>
      <vt:variant>
        <vt:lpwstr/>
      </vt:variant>
      <vt:variant>
        <vt:lpwstr>_Toc67494101</vt:lpwstr>
      </vt:variant>
      <vt:variant>
        <vt:i4>1572918</vt:i4>
      </vt:variant>
      <vt:variant>
        <vt:i4>74</vt:i4>
      </vt:variant>
      <vt:variant>
        <vt:i4>0</vt:i4>
      </vt:variant>
      <vt:variant>
        <vt:i4>5</vt:i4>
      </vt:variant>
      <vt:variant>
        <vt:lpwstr/>
      </vt:variant>
      <vt:variant>
        <vt:lpwstr>_Toc67494100</vt:lpwstr>
      </vt:variant>
      <vt:variant>
        <vt:i4>1048639</vt:i4>
      </vt:variant>
      <vt:variant>
        <vt:i4>68</vt:i4>
      </vt:variant>
      <vt:variant>
        <vt:i4>0</vt:i4>
      </vt:variant>
      <vt:variant>
        <vt:i4>5</vt:i4>
      </vt:variant>
      <vt:variant>
        <vt:lpwstr/>
      </vt:variant>
      <vt:variant>
        <vt:lpwstr>_Toc67494099</vt:lpwstr>
      </vt:variant>
      <vt:variant>
        <vt:i4>1114175</vt:i4>
      </vt:variant>
      <vt:variant>
        <vt:i4>62</vt:i4>
      </vt:variant>
      <vt:variant>
        <vt:i4>0</vt:i4>
      </vt:variant>
      <vt:variant>
        <vt:i4>5</vt:i4>
      </vt:variant>
      <vt:variant>
        <vt:lpwstr/>
      </vt:variant>
      <vt:variant>
        <vt:lpwstr>_Toc67494098</vt:lpwstr>
      </vt:variant>
      <vt:variant>
        <vt:i4>1966143</vt:i4>
      </vt:variant>
      <vt:variant>
        <vt:i4>56</vt:i4>
      </vt:variant>
      <vt:variant>
        <vt:i4>0</vt:i4>
      </vt:variant>
      <vt:variant>
        <vt:i4>5</vt:i4>
      </vt:variant>
      <vt:variant>
        <vt:lpwstr/>
      </vt:variant>
      <vt:variant>
        <vt:lpwstr>_Toc67494097</vt:lpwstr>
      </vt:variant>
      <vt:variant>
        <vt:i4>2031679</vt:i4>
      </vt:variant>
      <vt:variant>
        <vt:i4>50</vt:i4>
      </vt:variant>
      <vt:variant>
        <vt:i4>0</vt:i4>
      </vt:variant>
      <vt:variant>
        <vt:i4>5</vt:i4>
      </vt:variant>
      <vt:variant>
        <vt:lpwstr/>
      </vt:variant>
      <vt:variant>
        <vt:lpwstr>_Toc67494096</vt:lpwstr>
      </vt:variant>
      <vt:variant>
        <vt:i4>1835071</vt:i4>
      </vt:variant>
      <vt:variant>
        <vt:i4>44</vt:i4>
      </vt:variant>
      <vt:variant>
        <vt:i4>0</vt:i4>
      </vt:variant>
      <vt:variant>
        <vt:i4>5</vt:i4>
      </vt:variant>
      <vt:variant>
        <vt:lpwstr/>
      </vt:variant>
      <vt:variant>
        <vt:lpwstr>_Toc67494095</vt:lpwstr>
      </vt:variant>
      <vt:variant>
        <vt:i4>1900607</vt:i4>
      </vt:variant>
      <vt:variant>
        <vt:i4>38</vt:i4>
      </vt:variant>
      <vt:variant>
        <vt:i4>0</vt:i4>
      </vt:variant>
      <vt:variant>
        <vt:i4>5</vt:i4>
      </vt:variant>
      <vt:variant>
        <vt:lpwstr/>
      </vt:variant>
      <vt:variant>
        <vt:lpwstr>_Toc67494094</vt:lpwstr>
      </vt:variant>
      <vt:variant>
        <vt:i4>1703999</vt:i4>
      </vt:variant>
      <vt:variant>
        <vt:i4>32</vt:i4>
      </vt:variant>
      <vt:variant>
        <vt:i4>0</vt:i4>
      </vt:variant>
      <vt:variant>
        <vt:i4>5</vt:i4>
      </vt:variant>
      <vt:variant>
        <vt:lpwstr/>
      </vt:variant>
      <vt:variant>
        <vt:lpwstr>_Toc67494093</vt:lpwstr>
      </vt:variant>
      <vt:variant>
        <vt:i4>1769535</vt:i4>
      </vt:variant>
      <vt:variant>
        <vt:i4>26</vt:i4>
      </vt:variant>
      <vt:variant>
        <vt:i4>0</vt:i4>
      </vt:variant>
      <vt:variant>
        <vt:i4>5</vt:i4>
      </vt:variant>
      <vt:variant>
        <vt:lpwstr/>
      </vt:variant>
      <vt:variant>
        <vt:lpwstr>_Toc67494092</vt:lpwstr>
      </vt:variant>
      <vt:variant>
        <vt:i4>1572927</vt:i4>
      </vt:variant>
      <vt:variant>
        <vt:i4>20</vt:i4>
      </vt:variant>
      <vt:variant>
        <vt:i4>0</vt:i4>
      </vt:variant>
      <vt:variant>
        <vt:i4>5</vt:i4>
      </vt:variant>
      <vt:variant>
        <vt:lpwstr/>
      </vt:variant>
      <vt:variant>
        <vt:lpwstr>_Toc67494091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mit Softwarelieferanten</dc:title>
  <dc:subject>S 296001</dc:subject>
  <dc:creator/>
  <cp:keywords>QSV, Software</cp:keywords>
  <dc:description/>
  <cp:lastModifiedBy/>
  <cp:revision>1</cp:revision>
  <cp:lastPrinted>2009-02-05T11:51:00Z</cp:lastPrinted>
  <dcterms:created xsi:type="dcterms:W3CDTF">2021-03-31T10:37:00Z</dcterms:created>
  <dcterms:modified xsi:type="dcterms:W3CDTF">2022-05-31T06:03:00Z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3a7c6a50-0c3f-4a20-a4e3-6a3c38f2c728-913938588-13933</vt:lpwstr>
  </property>
  <property fmtid="{D5CDD505-2E9C-101B-9397-08002B2CF9AE}" pid="3" name="_dlc_DocIdItemGuid">
    <vt:lpwstr>38ecab19-0f11-4902-b0d6-ba8b5fc1437e</vt:lpwstr>
  </property>
  <property fmtid="{D5CDD505-2E9C-101B-9397-08002B2CF9AE}" pid="4" name="_dlc_DocIdUrl">
    <vt:lpwstr>https://worksite.sharepoint.com/sites/OG_14448/_layouts/15/DocIdRedir.aspx?ID=3a7c6a50-0c3f-4a20-a4e3-6a3c38f2c728-913938588-13933, 3a7c6a50-0c3f-4a20-a4e3-6a3c38f2c728-913938588-13933</vt:lpwstr>
  </property>
  <property fmtid="{D5CDD505-2E9C-101B-9397-08002B2CF9AE}" pid="5" name="MSIP_Label_e9bdd379-bda4-4c4c-a25f-eeec726f57e8_Enabled">
    <vt:lpwstr>true</vt:lpwstr>
  </property>
  <property fmtid="{D5CDD505-2E9C-101B-9397-08002B2CF9AE}" pid="6" name="MSIP_Label_e9bdd379-bda4-4c4c-a25f-eeec726f57e8_SetDate">
    <vt:lpwstr>2022-05-31T06:02:54Z</vt:lpwstr>
  </property>
  <property fmtid="{D5CDD505-2E9C-101B-9397-08002B2CF9AE}" pid="7" name="MSIP_Label_e9bdd379-bda4-4c4c-a25f-eeec726f57e8_Method">
    <vt:lpwstr>Privileged</vt:lpwstr>
  </property>
  <property fmtid="{D5CDD505-2E9C-101B-9397-08002B2CF9AE}" pid="8" name="MSIP_Label_e9bdd379-bda4-4c4c-a25f-eeec726f57e8_Name">
    <vt:lpwstr>e9bdd379-bda4-4c4c-a25f-eeec726f57e8</vt:lpwstr>
  </property>
  <property fmtid="{D5CDD505-2E9C-101B-9397-08002B2CF9AE}" pid="9" name="MSIP_Label_e9bdd379-bda4-4c4c-a25f-eeec726f57e8_SiteId">
    <vt:lpwstr>67416604-6509-4014-9859-45e709f53d3f</vt:lpwstr>
  </property>
  <property fmtid="{D5CDD505-2E9C-101B-9397-08002B2CF9AE}" pid="10" name="MSIP_Label_e9bdd379-bda4-4c4c-a25f-eeec726f57e8_ActionId">
    <vt:lpwstr>3a280f5e-eef3-4660-aa5d-751ce00c7ba5</vt:lpwstr>
  </property>
  <property fmtid="{D5CDD505-2E9C-101B-9397-08002B2CF9AE}" pid="11" name="MSIP_Label_e9bdd379-bda4-4c4c-a25f-eeec726f57e8_ContentBits">
    <vt:lpwstr>2</vt:lpwstr>
  </property>
</Properties>
</file>